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44A9" w14:textId="77777777" w:rsidR="00067A02" w:rsidRDefault="00067A02" w:rsidP="0069066C">
      <w:pPr>
        <w:rPr>
          <w:rFonts w:asciiTheme="minorHAnsi" w:hAnsiTheme="minorHAnsi" w:cstheme="minorHAnsi"/>
          <w:b/>
          <w:bCs/>
          <w:sz w:val="24"/>
          <w:szCs w:val="24"/>
          <w:lang w:val="en-GB" w:eastAsia="en-US" w:bidi="ar-SA"/>
        </w:rPr>
      </w:pPr>
      <w:bookmarkStart w:id="0" w:name="_GoBack"/>
      <w:bookmarkEnd w:id="0"/>
      <w:r>
        <w:rPr>
          <w:rFonts w:asciiTheme="minorHAnsi" w:hAnsiTheme="minorHAnsi" w:cstheme="minorHAnsi"/>
          <w:b/>
          <w:bCs/>
          <w:noProof/>
          <w:sz w:val="24"/>
          <w:szCs w:val="24"/>
          <w:lang w:bidi="ar-SA"/>
        </w:rPr>
        <w:drawing>
          <wp:inline distT="0" distB="0" distL="0" distR="0" wp14:anchorId="1009D172" wp14:editId="63B4AAE0">
            <wp:extent cx="1282700" cy="93315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S_JFF_PRIN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466" cy="958442"/>
                    </a:xfrm>
                    <a:prstGeom prst="rect">
                      <a:avLst/>
                    </a:prstGeom>
                  </pic:spPr>
                </pic:pic>
              </a:graphicData>
            </a:graphic>
          </wp:inline>
        </w:drawing>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sz w:val="24"/>
          <w:szCs w:val="24"/>
          <w:lang w:val="en-GB" w:eastAsia="en-US" w:bidi="ar-SA"/>
        </w:rPr>
        <w:tab/>
      </w:r>
      <w:r>
        <w:rPr>
          <w:rFonts w:asciiTheme="minorHAnsi" w:hAnsiTheme="minorHAnsi" w:cstheme="minorHAnsi"/>
          <w:b/>
          <w:bCs/>
          <w:noProof/>
          <w:sz w:val="24"/>
          <w:szCs w:val="24"/>
          <w:lang w:bidi="ar-SA"/>
        </w:rPr>
        <w:drawing>
          <wp:inline distT="0" distB="0" distL="0" distR="0" wp14:anchorId="250C3083" wp14:editId="5FADE2F6">
            <wp:extent cx="1678619" cy="942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S_GJLP_PRIN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2994" cy="956668"/>
                    </a:xfrm>
                    <a:prstGeom prst="rect">
                      <a:avLst/>
                    </a:prstGeom>
                  </pic:spPr>
                </pic:pic>
              </a:graphicData>
            </a:graphic>
          </wp:inline>
        </w:drawing>
      </w:r>
    </w:p>
    <w:p w14:paraId="0840C058" w14:textId="77777777" w:rsidR="00067A02" w:rsidRDefault="00067A02" w:rsidP="0069066C">
      <w:pPr>
        <w:rPr>
          <w:rFonts w:asciiTheme="minorHAnsi" w:hAnsiTheme="minorHAnsi" w:cstheme="minorHAnsi"/>
          <w:b/>
          <w:bCs/>
          <w:sz w:val="24"/>
          <w:szCs w:val="24"/>
          <w:lang w:val="en-GB" w:eastAsia="en-US" w:bidi="ar-SA"/>
        </w:rPr>
      </w:pPr>
    </w:p>
    <w:p w14:paraId="371FA53E" w14:textId="77777777" w:rsidR="0069066C" w:rsidRDefault="0069066C" w:rsidP="00067A02">
      <w:pPr>
        <w:jc w:val="center"/>
        <w:rPr>
          <w:rFonts w:asciiTheme="minorHAnsi" w:hAnsiTheme="minorHAnsi" w:cstheme="minorHAnsi"/>
          <w:b/>
          <w:bCs/>
          <w:sz w:val="24"/>
          <w:szCs w:val="24"/>
          <w:lang w:val="en-GB" w:eastAsia="en-US" w:bidi="ar-SA"/>
        </w:rPr>
      </w:pPr>
      <w:r w:rsidRPr="00EF0678">
        <w:rPr>
          <w:rFonts w:asciiTheme="minorHAnsi" w:hAnsiTheme="minorHAnsi" w:cstheme="minorHAnsi"/>
          <w:b/>
          <w:bCs/>
          <w:sz w:val="24"/>
          <w:szCs w:val="24"/>
          <w:lang w:val="en-GB" w:eastAsia="en-US" w:bidi="ar-SA"/>
        </w:rPr>
        <w:t>Call for Applications</w:t>
      </w:r>
    </w:p>
    <w:p w14:paraId="54131AFB" w14:textId="77777777" w:rsidR="00067A02" w:rsidRPr="00EF0678" w:rsidRDefault="00067A02" w:rsidP="00067A02">
      <w:pPr>
        <w:jc w:val="center"/>
        <w:rPr>
          <w:rFonts w:asciiTheme="minorHAnsi" w:hAnsiTheme="minorHAnsi" w:cstheme="minorHAnsi"/>
          <w:b/>
          <w:bCs/>
          <w:sz w:val="24"/>
          <w:szCs w:val="24"/>
          <w:lang w:val="en-GB" w:eastAsia="en-US" w:bidi="ar-SA"/>
        </w:rPr>
      </w:pPr>
    </w:p>
    <w:p w14:paraId="7BFEF8C1" w14:textId="77777777" w:rsidR="0069066C" w:rsidRPr="00067A02" w:rsidRDefault="0069066C" w:rsidP="00067A02">
      <w:pPr>
        <w:jc w:val="center"/>
        <w:rPr>
          <w:rFonts w:asciiTheme="minorHAnsi" w:hAnsiTheme="minorHAnsi" w:cstheme="minorHAnsi"/>
          <w:sz w:val="48"/>
          <w:szCs w:val="48"/>
          <w:lang w:val="en-GB" w:eastAsia="en-US" w:bidi="ar-SA"/>
        </w:rPr>
      </w:pPr>
      <w:r w:rsidRPr="00067A02">
        <w:rPr>
          <w:rFonts w:asciiTheme="minorHAnsi" w:hAnsiTheme="minorHAnsi" w:cstheme="minorHAnsi"/>
          <w:sz w:val="48"/>
          <w:szCs w:val="48"/>
          <w:lang w:val="en-GB" w:eastAsia="en-US" w:bidi="ar-SA"/>
        </w:rPr>
        <w:t>Global Jewish Leadership Programme</w:t>
      </w:r>
    </w:p>
    <w:p w14:paraId="7F9A01B1" w14:textId="77777777" w:rsidR="0069066C" w:rsidRPr="00EF0678" w:rsidRDefault="0069066C" w:rsidP="0069066C">
      <w:pPr>
        <w:rPr>
          <w:rFonts w:asciiTheme="minorHAnsi" w:hAnsiTheme="minorHAnsi" w:cstheme="minorHAnsi"/>
          <w:b/>
          <w:bCs/>
          <w:sz w:val="24"/>
          <w:szCs w:val="24"/>
          <w:lang w:val="en-GB" w:eastAsia="en-US" w:bidi="ar-SA"/>
        </w:rPr>
      </w:pPr>
    </w:p>
    <w:p w14:paraId="523FCDA0" w14:textId="77777777" w:rsidR="0069066C" w:rsidRPr="00EF0678" w:rsidRDefault="0069066C" w:rsidP="0069066C">
      <w:pPr>
        <w:rPr>
          <w:rFonts w:asciiTheme="minorHAnsi" w:hAnsiTheme="minorHAnsi" w:cstheme="minorHAnsi"/>
          <w:b/>
          <w:bCs/>
          <w:sz w:val="24"/>
          <w:szCs w:val="24"/>
          <w:lang w:val="en-GB" w:eastAsia="en-US" w:bidi="ar-SA"/>
        </w:rPr>
      </w:pPr>
      <w:r w:rsidRPr="00EF0678">
        <w:rPr>
          <w:rFonts w:asciiTheme="minorHAnsi" w:hAnsiTheme="minorHAnsi" w:cstheme="minorHAnsi"/>
          <w:b/>
          <w:bCs/>
          <w:sz w:val="24"/>
          <w:szCs w:val="24"/>
          <w:lang w:val="en-GB" w:eastAsia="en-US" w:bidi="ar-SA"/>
        </w:rPr>
        <w:t>Scholarship Programme for Non-EU National Jewish Students</w:t>
      </w:r>
    </w:p>
    <w:p w14:paraId="74C0435F"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The new Global Jewish Leadership Programme offered by the Ernst Ludwig Ehrlich Studienwerk</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(ELES) and made possible by direct funding from the German Federal Foreign Office is directed at</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non-EU national Jewish students who are pursuing a degree programme (BA and MA) at a German</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university.</w:t>
      </w:r>
    </w:p>
    <w:p w14:paraId="0EE581F6" w14:textId="77777777" w:rsidR="0069066C" w:rsidRPr="00EF0678" w:rsidRDefault="0069066C" w:rsidP="0069066C">
      <w:pPr>
        <w:rPr>
          <w:rFonts w:asciiTheme="minorHAnsi" w:hAnsiTheme="minorHAnsi" w:cstheme="minorHAnsi"/>
          <w:sz w:val="24"/>
          <w:szCs w:val="24"/>
          <w:lang w:val="en-GB" w:eastAsia="en-US" w:bidi="ar-SA"/>
        </w:rPr>
      </w:pPr>
    </w:p>
    <w:p w14:paraId="15B763F5"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By offering scholarships to Jewish leaders from non-EU countries, the Global Jewish Leadership</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Programme seeks to contribute to the strengthening of Jewish Change Agents amongst Jewish</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communities across the globe. We believe that self-confident, well networked and socially engaged</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Jewish students are prime candidates to support their communities and advance the interests of</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the Jewish people in Germany and in the wider world.</w:t>
      </w:r>
    </w:p>
    <w:p w14:paraId="37825A36" w14:textId="77777777" w:rsidR="0069066C" w:rsidRPr="00EF0678" w:rsidRDefault="0069066C" w:rsidP="0069066C">
      <w:pPr>
        <w:rPr>
          <w:rFonts w:asciiTheme="minorHAnsi" w:hAnsiTheme="minorHAnsi" w:cstheme="minorHAnsi"/>
          <w:sz w:val="24"/>
          <w:szCs w:val="24"/>
          <w:lang w:val="en-GB" w:eastAsia="en-US" w:bidi="ar-SA"/>
        </w:rPr>
      </w:pPr>
    </w:p>
    <w:p w14:paraId="1ECBA9E7"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Students from outside the European Union will have the opportunity for intensive academic,</w:t>
      </w:r>
    </w:p>
    <w:p w14:paraId="0641C60F"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cultural, and religious exchange with other ELES scholarship holders as well as a network of</w:t>
      </w:r>
    </w:p>
    <w:p w14:paraId="2457D756"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renowned European Jewish academics and public and cultural figures.</w:t>
      </w:r>
      <w:r w:rsidR="00EF0678" w:rsidRPr="00EF0678">
        <w:rPr>
          <w:rFonts w:asciiTheme="minorHAnsi" w:hAnsiTheme="minorHAnsi" w:cstheme="minorHAnsi"/>
          <w:sz w:val="24"/>
          <w:szCs w:val="24"/>
          <w:lang w:val="en-GB" w:eastAsia="en-US" w:bidi="ar-SA"/>
        </w:rPr>
        <w:t xml:space="preserve"> By collaboratively working on interdisciplinary grant proposals, the students will strengthen and highlight their individual communities. </w:t>
      </w:r>
      <w:r w:rsidRPr="00EF0678">
        <w:rPr>
          <w:rFonts w:asciiTheme="minorHAnsi" w:hAnsiTheme="minorHAnsi" w:cstheme="minorHAnsi"/>
          <w:sz w:val="24"/>
          <w:szCs w:val="24"/>
          <w:lang w:val="en-GB" w:eastAsia="en-US" w:bidi="ar-SA"/>
        </w:rPr>
        <w:t>Deepening and</w:t>
      </w:r>
      <w:r w:rsidR="00EF0678" w:rsidRP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strengthening the bonds of global Jewish peoplehood and supporting future Jewish leaders are the</w:t>
      </w:r>
      <w:r w:rsidR="00EF0678" w:rsidRP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core goals of the Global Jewish Leadership Programme.</w:t>
      </w:r>
    </w:p>
    <w:p w14:paraId="58ECC652" w14:textId="77777777" w:rsidR="0069066C" w:rsidRPr="00EF0678" w:rsidRDefault="0069066C" w:rsidP="0069066C">
      <w:pPr>
        <w:rPr>
          <w:rFonts w:asciiTheme="minorHAnsi" w:hAnsiTheme="minorHAnsi" w:cstheme="minorHAnsi"/>
          <w:b/>
          <w:bCs/>
          <w:sz w:val="24"/>
          <w:szCs w:val="24"/>
          <w:lang w:val="en-GB" w:eastAsia="en-US" w:bidi="ar-SA"/>
        </w:rPr>
      </w:pPr>
    </w:p>
    <w:p w14:paraId="0E812DF4" w14:textId="77777777" w:rsidR="0069066C" w:rsidRPr="00EF0678" w:rsidRDefault="0069066C" w:rsidP="0069066C">
      <w:pPr>
        <w:rPr>
          <w:rFonts w:asciiTheme="minorHAnsi" w:hAnsiTheme="minorHAnsi" w:cstheme="minorHAnsi"/>
          <w:b/>
          <w:bCs/>
          <w:sz w:val="24"/>
          <w:szCs w:val="24"/>
          <w:lang w:val="en-GB" w:eastAsia="en-US" w:bidi="ar-SA"/>
        </w:rPr>
      </w:pPr>
      <w:r w:rsidRPr="00EF0678">
        <w:rPr>
          <w:rFonts w:asciiTheme="minorHAnsi" w:hAnsiTheme="minorHAnsi" w:cstheme="minorHAnsi"/>
          <w:b/>
          <w:bCs/>
          <w:sz w:val="24"/>
          <w:szCs w:val="24"/>
          <w:lang w:val="en-GB" w:eastAsia="en-US" w:bidi="ar-SA"/>
        </w:rPr>
        <w:t>What we offer – The Global Jewish Leadership Programme</w:t>
      </w:r>
    </w:p>
    <w:p w14:paraId="0CCCAE47"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The material and intellectual support of non-EU national Jewish students aims to make it possible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for the scholarship recipients to pursue their degree at a German university while also helping</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them to become active and engaged in various areas of social life, civil society, and extra-curricular</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initiatives.</w:t>
      </w:r>
    </w:p>
    <w:p w14:paraId="23469BF5" w14:textId="77777777" w:rsidR="0069066C" w:rsidRPr="00EF0678" w:rsidRDefault="0069066C" w:rsidP="0069066C">
      <w:pPr>
        <w:rPr>
          <w:rFonts w:asciiTheme="minorHAnsi" w:hAnsiTheme="minorHAnsi" w:cstheme="minorHAnsi"/>
          <w:sz w:val="24"/>
          <w:szCs w:val="24"/>
          <w:lang w:val="en-GB" w:eastAsia="en-US" w:bidi="ar-SA"/>
        </w:rPr>
      </w:pPr>
    </w:p>
    <w:p w14:paraId="66D9C863"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The GJLP scholarship recipients join the group of ELES scholarship holders and are included in the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full ELES programme. They will take part in regional group meetings, seminars, and shared</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Shabbatot. All ELES events taking place as part of the regularly-scheduled intellectual support</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programme are also open to the GJLP scholarship recipients. Participation in at least one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programme event per year is mandatory.</w:t>
      </w:r>
    </w:p>
    <w:p w14:paraId="4BE97B9F" w14:textId="77777777" w:rsidR="0069066C" w:rsidRPr="00EF0678" w:rsidRDefault="0069066C" w:rsidP="0069066C">
      <w:pPr>
        <w:rPr>
          <w:rFonts w:asciiTheme="minorHAnsi" w:hAnsiTheme="minorHAnsi" w:cstheme="minorHAnsi"/>
          <w:sz w:val="24"/>
          <w:szCs w:val="24"/>
          <w:lang w:val="en-GB" w:eastAsia="en-US" w:bidi="ar-SA"/>
        </w:rPr>
      </w:pPr>
    </w:p>
    <w:p w14:paraId="57384DB0" w14:textId="77777777"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All scholarship holders receive regular individual advising from the Jewish Future Forum team. The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 xml:space="preserve">scholarships are first awarded for a 12-month period. Extensions are possible. </w:t>
      </w:r>
      <w:r w:rsidRPr="00EF0678">
        <w:rPr>
          <w:rFonts w:asciiTheme="minorHAnsi" w:hAnsiTheme="minorHAnsi" w:cstheme="minorHAnsi"/>
          <w:sz w:val="24"/>
          <w:szCs w:val="24"/>
          <w:lang w:val="en-GB" w:eastAsia="en-US" w:bidi="ar-SA"/>
        </w:rPr>
        <w:lastRenderedPageBreak/>
        <w:t>Scholarship holders</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are required to deliver biyearly status reports and to maintain open communication with the JFF</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team.</w:t>
      </w:r>
    </w:p>
    <w:p w14:paraId="26094B5B" w14:textId="77777777" w:rsidR="0069066C" w:rsidRPr="00EF0678" w:rsidRDefault="0069066C" w:rsidP="0069066C">
      <w:pPr>
        <w:rPr>
          <w:rFonts w:asciiTheme="minorHAnsi" w:hAnsiTheme="minorHAnsi" w:cstheme="minorHAnsi"/>
          <w:sz w:val="24"/>
          <w:szCs w:val="24"/>
          <w:lang w:val="en-GB" w:eastAsia="en-US" w:bidi="ar-SA"/>
        </w:rPr>
      </w:pPr>
    </w:p>
    <w:p w14:paraId="4D9CA38C" w14:textId="77777777" w:rsidR="0069066C"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w:t>
      </w:r>
      <w:r w:rsidRPr="00EF0678">
        <w:rPr>
          <w:rFonts w:asciiTheme="minorHAnsi" w:hAnsiTheme="minorHAnsi" w:cstheme="minorHAnsi"/>
          <w:i/>
          <w:iCs/>
          <w:sz w:val="24"/>
          <w:szCs w:val="24"/>
          <w:lang w:val="en-GB" w:eastAsia="en-US" w:bidi="ar-SA"/>
        </w:rPr>
        <w:t>Scholarship holders will have the opportunity to attend a German language course once their</w:t>
      </w:r>
      <w:r w:rsidR="00EF0678">
        <w:rPr>
          <w:rFonts w:asciiTheme="minorHAnsi" w:hAnsiTheme="minorHAnsi" w:cstheme="minorHAnsi"/>
          <w:i/>
          <w:iCs/>
          <w:sz w:val="24"/>
          <w:szCs w:val="24"/>
          <w:lang w:val="en-GB" w:eastAsia="en-US" w:bidi="ar-SA"/>
        </w:rPr>
        <w:t xml:space="preserve"> </w:t>
      </w:r>
      <w:r w:rsidRPr="00EF0678">
        <w:rPr>
          <w:rFonts w:asciiTheme="minorHAnsi" w:hAnsiTheme="minorHAnsi" w:cstheme="minorHAnsi"/>
          <w:i/>
          <w:iCs/>
          <w:sz w:val="24"/>
          <w:szCs w:val="24"/>
          <w:lang w:val="en-GB" w:eastAsia="en-US" w:bidi="ar-SA"/>
        </w:rPr>
        <w:t xml:space="preserve">scholarship period begins </w:t>
      </w:r>
      <w:r w:rsidRPr="00EF0678">
        <w:rPr>
          <w:rFonts w:asciiTheme="minorHAnsi" w:hAnsiTheme="minorHAnsi" w:cstheme="minorHAnsi"/>
          <w:sz w:val="24"/>
          <w:szCs w:val="24"/>
          <w:lang w:val="en-GB" w:eastAsia="en-US" w:bidi="ar-SA"/>
        </w:rPr>
        <w:t>***</w:t>
      </w:r>
    </w:p>
    <w:p w14:paraId="0D3B0243" w14:textId="77777777" w:rsidR="00EF0678" w:rsidRDefault="00EF0678" w:rsidP="00EF0678">
      <w:pPr>
        <w:rPr>
          <w:rFonts w:asciiTheme="minorHAnsi" w:hAnsiTheme="minorHAnsi" w:cstheme="minorHAnsi"/>
          <w:i/>
          <w:iCs/>
          <w:sz w:val="24"/>
          <w:szCs w:val="24"/>
          <w:lang w:val="en-GB" w:eastAsia="en-US" w:bidi="ar-SA"/>
        </w:rPr>
      </w:pPr>
    </w:p>
    <w:p w14:paraId="2BD273FF" w14:textId="77777777" w:rsidR="0069066C" w:rsidRPr="00EF0678" w:rsidRDefault="0069066C" w:rsidP="0069066C">
      <w:pPr>
        <w:rPr>
          <w:rFonts w:asciiTheme="minorHAnsi" w:hAnsiTheme="minorHAnsi" w:cstheme="minorHAnsi"/>
          <w:sz w:val="24"/>
          <w:szCs w:val="24"/>
          <w:u w:val="single"/>
          <w:lang w:val="en-GB" w:eastAsia="en-US" w:bidi="ar-SA"/>
        </w:rPr>
      </w:pPr>
      <w:r w:rsidRPr="00EF0678">
        <w:rPr>
          <w:rFonts w:asciiTheme="minorHAnsi" w:hAnsiTheme="minorHAnsi" w:cstheme="minorHAnsi"/>
          <w:sz w:val="24"/>
          <w:szCs w:val="24"/>
          <w:u w:val="single"/>
          <w:lang w:val="en-GB" w:eastAsia="en-US" w:bidi="ar-SA"/>
        </w:rPr>
        <w:t>Financial support for BA a</w:t>
      </w:r>
      <w:r w:rsidR="00716241">
        <w:rPr>
          <w:rFonts w:asciiTheme="minorHAnsi" w:hAnsiTheme="minorHAnsi" w:cstheme="minorHAnsi"/>
          <w:sz w:val="24"/>
          <w:szCs w:val="24"/>
          <w:u w:val="single"/>
          <w:lang w:val="en-GB" w:eastAsia="en-US" w:bidi="ar-SA"/>
        </w:rPr>
        <w:t>nd</w:t>
      </w:r>
      <w:r w:rsidR="008E4CFD">
        <w:rPr>
          <w:rFonts w:asciiTheme="minorHAnsi" w:hAnsiTheme="minorHAnsi" w:cstheme="minorHAnsi"/>
          <w:sz w:val="24"/>
          <w:szCs w:val="24"/>
          <w:u w:val="single"/>
          <w:lang w:val="en-GB" w:eastAsia="en-US" w:bidi="ar-SA"/>
        </w:rPr>
        <w:t xml:space="preserve"> </w:t>
      </w:r>
      <w:r w:rsidRPr="00EF0678">
        <w:rPr>
          <w:rFonts w:asciiTheme="minorHAnsi" w:hAnsiTheme="minorHAnsi" w:cstheme="minorHAnsi"/>
          <w:sz w:val="24"/>
          <w:szCs w:val="24"/>
          <w:u w:val="single"/>
          <w:lang w:val="en-GB" w:eastAsia="en-US" w:bidi="ar-SA"/>
        </w:rPr>
        <w:t>MA students</w:t>
      </w:r>
      <w:r w:rsidR="00716241">
        <w:rPr>
          <w:rFonts w:asciiTheme="minorHAnsi" w:hAnsiTheme="minorHAnsi" w:cstheme="minorHAnsi"/>
          <w:sz w:val="24"/>
          <w:szCs w:val="24"/>
          <w:u w:val="single"/>
          <w:lang w:val="en-GB" w:eastAsia="en-US" w:bidi="ar-SA"/>
        </w:rPr>
        <w:t xml:space="preserve"> and doctoral candidates</w:t>
      </w:r>
      <w:r w:rsidRPr="00EF0678">
        <w:rPr>
          <w:rFonts w:asciiTheme="minorHAnsi" w:hAnsiTheme="minorHAnsi" w:cstheme="minorHAnsi"/>
          <w:sz w:val="24"/>
          <w:szCs w:val="24"/>
          <w:u w:val="single"/>
          <w:lang w:val="en-GB" w:eastAsia="en-US" w:bidi="ar-SA"/>
        </w:rPr>
        <w:t xml:space="preserve"> per month</w:t>
      </w:r>
    </w:p>
    <w:p w14:paraId="43B8C531"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€861 basic scholarship</w:t>
      </w:r>
    </w:p>
    <w:p w14:paraId="2271D48D"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€100 supplementary support for health insurance</w:t>
      </w:r>
    </w:p>
    <w:p w14:paraId="03F3E058"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€100 one-time initial help</w:t>
      </w:r>
    </w:p>
    <w:p w14:paraId="3DF24F82"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€300 travel allowance</w:t>
      </w:r>
    </w:p>
    <w:p w14:paraId="13E10944" w14:textId="77777777" w:rsidR="0069066C" w:rsidRPr="00EF0678" w:rsidRDefault="0069066C" w:rsidP="0069066C">
      <w:pPr>
        <w:rPr>
          <w:rFonts w:asciiTheme="minorHAnsi" w:hAnsiTheme="minorHAnsi" w:cstheme="minorHAnsi"/>
          <w:i/>
          <w:iCs/>
          <w:sz w:val="24"/>
          <w:szCs w:val="24"/>
          <w:lang w:val="en-GB" w:eastAsia="en-US" w:bidi="ar-SA"/>
        </w:rPr>
      </w:pPr>
      <w:r w:rsidRPr="00EF0678">
        <w:rPr>
          <w:rFonts w:asciiTheme="minorHAnsi" w:hAnsiTheme="minorHAnsi" w:cstheme="minorHAnsi"/>
          <w:sz w:val="24"/>
          <w:szCs w:val="24"/>
          <w:lang w:val="en-GB" w:eastAsia="en-US" w:bidi="ar-SA"/>
        </w:rPr>
        <w:t xml:space="preserve">• </w:t>
      </w:r>
      <w:r w:rsidRPr="00EF0678">
        <w:rPr>
          <w:rFonts w:asciiTheme="minorHAnsi" w:hAnsiTheme="minorHAnsi" w:cstheme="minorHAnsi"/>
          <w:i/>
          <w:iCs/>
          <w:sz w:val="24"/>
          <w:szCs w:val="24"/>
          <w:lang w:val="en-GB" w:eastAsia="en-US" w:bidi="ar-SA"/>
        </w:rPr>
        <w:t>With the possibility additional financial support for families</w:t>
      </w:r>
    </w:p>
    <w:p w14:paraId="3B2D43C7" w14:textId="77777777" w:rsidR="00EF0678" w:rsidRDefault="00EF0678" w:rsidP="0069066C">
      <w:pPr>
        <w:rPr>
          <w:rFonts w:asciiTheme="minorHAnsi" w:hAnsiTheme="minorHAnsi" w:cstheme="minorHAnsi"/>
          <w:sz w:val="24"/>
          <w:szCs w:val="24"/>
          <w:lang w:val="en-GB" w:eastAsia="en-US" w:bidi="ar-SA"/>
        </w:rPr>
      </w:pPr>
    </w:p>
    <w:p w14:paraId="528E0D79" w14:textId="1D017B3B" w:rsidR="0069066C" w:rsidRPr="00EF0678" w:rsidRDefault="00E4119A" w:rsidP="00EF0678">
      <w:pPr>
        <w:rPr>
          <w:rFonts w:asciiTheme="minorHAnsi" w:hAnsiTheme="minorHAnsi" w:cstheme="minorHAnsi"/>
          <w:sz w:val="24"/>
          <w:szCs w:val="24"/>
          <w:lang w:val="en-GB" w:eastAsia="en-US" w:bidi="ar-SA"/>
        </w:rPr>
      </w:pPr>
      <w:r>
        <w:rPr>
          <w:rFonts w:asciiTheme="minorHAnsi" w:hAnsiTheme="minorHAnsi" w:cstheme="minorHAnsi"/>
          <w:sz w:val="24"/>
          <w:szCs w:val="24"/>
          <w:lang w:val="en-GB" w:eastAsia="en-US" w:bidi="ar-SA"/>
        </w:rPr>
        <w:t>As part of the GJLP scholarship holders are expected to pursue a research project, which will be supported with a</w:t>
      </w:r>
      <w:r w:rsidR="0069066C" w:rsidRPr="00EF0678">
        <w:rPr>
          <w:rFonts w:asciiTheme="minorHAnsi" w:hAnsiTheme="minorHAnsi" w:cstheme="minorHAnsi"/>
          <w:sz w:val="24"/>
          <w:szCs w:val="24"/>
          <w:lang w:val="en-GB" w:eastAsia="en-US" w:bidi="ar-SA"/>
        </w:rPr>
        <w:t xml:space="preserve"> </w:t>
      </w:r>
      <w:r w:rsidR="0069066C" w:rsidRPr="00E4119A">
        <w:rPr>
          <w:rFonts w:asciiTheme="minorHAnsi" w:hAnsiTheme="minorHAnsi" w:cstheme="minorHAnsi"/>
          <w:b/>
          <w:sz w:val="24"/>
          <w:szCs w:val="24"/>
          <w:lang w:val="en-GB" w:eastAsia="en-US" w:bidi="ar-SA"/>
        </w:rPr>
        <w:t>micro-grant</w:t>
      </w:r>
      <w:r w:rsidR="0069066C" w:rsidRPr="00EF0678">
        <w:rPr>
          <w:rFonts w:asciiTheme="minorHAnsi" w:hAnsiTheme="minorHAnsi" w:cstheme="minorHAnsi"/>
          <w:sz w:val="24"/>
          <w:szCs w:val="24"/>
          <w:lang w:val="en-GB" w:eastAsia="en-US" w:bidi="ar-SA"/>
        </w:rPr>
        <w:t xml:space="preserve"> of up to €2000. </w:t>
      </w:r>
      <w:r w:rsidR="0069066C" w:rsidRPr="00E4119A">
        <w:rPr>
          <w:rFonts w:asciiTheme="minorHAnsi" w:hAnsiTheme="minorHAnsi" w:cstheme="minorHAnsi"/>
          <w:sz w:val="24"/>
          <w:szCs w:val="24"/>
          <w:u w:val="single"/>
          <w:lang w:val="en-GB" w:eastAsia="en-US" w:bidi="ar-SA"/>
        </w:rPr>
        <w:t>Prospective</w:t>
      </w:r>
      <w:r w:rsidR="00EF0678" w:rsidRPr="00E4119A">
        <w:rPr>
          <w:rFonts w:asciiTheme="minorHAnsi" w:hAnsiTheme="minorHAnsi" w:cstheme="minorHAnsi"/>
          <w:sz w:val="24"/>
          <w:szCs w:val="24"/>
          <w:u w:val="single"/>
          <w:lang w:val="en-GB" w:eastAsia="en-US" w:bidi="ar-SA"/>
        </w:rPr>
        <w:t xml:space="preserve"> </w:t>
      </w:r>
      <w:r w:rsidR="0069066C" w:rsidRPr="00E4119A">
        <w:rPr>
          <w:rFonts w:asciiTheme="minorHAnsi" w:hAnsiTheme="minorHAnsi" w:cstheme="minorHAnsi"/>
          <w:sz w:val="24"/>
          <w:szCs w:val="24"/>
          <w:u w:val="single"/>
          <w:lang w:val="en-GB" w:eastAsia="en-US" w:bidi="ar-SA"/>
        </w:rPr>
        <w:t>applicants must submit a concrete proposal for a micro-grant with their application.</w:t>
      </w:r>
      <w:r w:rsidR="0069066C" w:rsidRPr="00EF0678">
        <w:rPr>
          <w:rFonts w:asciiTheme="minorHAnsi" w:hAnsiTheme="minorHAnsi" w:cstheme="minorHAnsi"/>
          <w:sz w:val="24"/>
          <w:szCs w:val="24"/>
          <w:lang w:val="en-GB" w:eastAsia="en-US" w:bidi="ar-SA"/>
        </w:rPr>
        <w:t xml:space="preserve"> All GJLP</w:t>
      </w:r>
      <w:r w:rsidR="00EF0678">
        <w:rPr>
          <w:rFonts w:asciiTheme="minorHAnsi" w:hAnsiTheme="minorHAnsi" w:cstheme="minorHAnsi"/>
          <w:sz w:val="24"/>
          <w:szCs w:val="24"/>
          <w:lang w:val="en-GB" w:eastAsia="en-US" w:bidi="ar-SA"/>
        </w:rPr>
        <w:t xml:space="preserve"> </w:t>
      </w:r>
      <w:r w:rsidR="0069066C" w:rsidRPr="00EF0678">
        <w:rPr>
          <w:rFonts w:asciiTheme="minorHAnsi" w:hAnsiTheme="minorHAnsi" w:cstheme="minorHAnsi"/>
          <w:sz w:val="24"/>
          <w:szCs w:val="24"/>
          <w:lang w:val="en-GB" w:eastAsia="en-US" w:bidi="ar-SA"/>
        </w:rPr>
        <w:t>scholarship holders will advise and decide on the content and implementation of the micro-grant</w:t>
      </w:r>
      <w:r w:rsidR="00EF0678">
        <w:rPr>
          <w:rFonts w:asciiTheme="minorHAnsi" w:hAnsiTheme="minorHAnsi" w:cstheme="minorHAnsi"/>
          <w:sz w:val="24"/>
          <w:szCs w:val="24"/>
          <w:lang w:val="en-GB" w:eastAsia="en-US" w:bidi="ar-SA"/>
        </w:rPr>
        <w:t xml:space="preserve"> </w:t>
      </w:r>
      <w:r w:rsidR="0069066C" w:rsidRPr="00EF0678">
        <w:rPr>
          <w:rFonts w:asciiTheme="minorHAnsi" w:hAnsiTheme="minorHAnsi" w:cstheme="minorHAnsi"/>
          <w:sz w:val="24"/>
          <w:szCs w:val="24"/>
          <w:lang w:val="en-GB" w:eastAsia="en-US" w:bidi="ar-SA"/>
        </w:rPr>
        <w:t>projects. All scholarship recipients will cooperate and advise for each project. The micro-grant</w:t>
      </w:r>
      <w:r w:rsidR="00EF0678">
        <w:rPr>
          <w:rFonts w:asciiTheme="minorHAnsi" w:hAnsiTheme="minorHAnsi" w:cstheme="minorHAnsi"/>
          <w:sz w:val="24"/>
          <w:szCs w:val="24"/>
          <w:lang w:val="en-GB" w:eastAsia="en-US" w:bidi="ar-SA"/>
        </w:rPr>
        <w:t xml:space="preserve"> </w:t>
      </w:r>
      <w:r w:rsidR="0069066C" w:rsidRPr="00EF0678">
        <w:rPr>
          <w:rFonts w:asciiTheme="minorHAnsi" w:hAnsiTheme="minorHAnsi" w:cstheme="minorHAnsi"/>
          <w:sz w:val="24"/>
          <w:szCs w:val="24"/>
          <w:lang w:val="en-GB" w:eastAsia="en-US" w:bidi="ar-SA"/>
        </w:rPr>
        <w:t>projects should have an interdisciplinary character. The JFF team will act in an advisory and support</w:t>
      </w:r>
      <w:r w:rsidR="00EF0678">
        <w:rPr>
          <w:rFonts w:asciiTheme="minorHAnsi" w:hAnsiTheme="minorHAnsi" w:cstheme="minorHAnsi"/>
          <w:sz w:val="24"/>
          <w:szCs w:val="24"/>
          <w:lang w:val="en-GB" w:eastAsia="en-US" w:bidi="ar-SA"/>
        </w:rPr>
        <w:t xml:space="preserve"> </w:t>
      </w:r>
      <w:r w:rsidR="0069066C" w:rsidRPr="00EF0678">
        <w:rPr>
          <w:rFonts w:asciiTheme="minorHAnsi" w:hAnsiTheme="minorHAnsi" w:cstheme="minorHAnsi"/>
          <w:sz w:val="24"/>
          <w:szCs w:val="24"/>
          <w:lang w:val="en-GB" w:eastAsia="en-US" w:bidi="ar-SA"/>
        </w:rPr>
        <w:t>role to assist the scholarship holders in implementing the micro-grant projects.</w:t>
      </w:r>
    </w:p>
    <w:p w14:paraId="2EA7AF2E" w14:textId="77777777" w:rsidR="0069066C" w:rsidRPr="00EF0678" w:rsidRDefault="0069066C" w:rsidP="0069066C">
      <w:pPr>
        <w:rPr>
          <w:rFonts w:asciiTheme="minorHAnsi" w:hAnsiTheme="minorHAnsi" w:cstheme="minorHAnsi"/>
          <w:sz w:val="24"/>
          <w:szCs w:val="24"/>
          <w:lang w:val="en-GB" w:eastAsia="en-US" w:bidi="ar-SA"/>
        </w:rPr>
      </w:pPr>
    </w:p>
    <w:p w14:paraId="71F8317A" w14:textId="77777777" w:rsidR="0069066C" w:rsidRPr="00EF0678" w:rsidRDefault="0069066C" w:rsidP="0069066C">
      <w:pPr>
        <w:rPr>
          <w:rFonts w:asciiTheme="minorHAnsi" w:hAnsiTheme="minorHAnsi" w:cstheme="minorHAnsi"/>
          <w:b/>
          <w:bCs/>
          <w:sz w:val="24"/>
          <w:szCs w:val="24"/>
          <w:lang w:val="en-GB" w:eastAsia="en-US" w:bidi="ar-SA"/>
        </w:rPr>
      </w:pPr>
      <w:r w:rsidRPr="00EF0678">
        <w:rPr>
          <w:rFonts w:asciiTheme="minorHAnsi" w:hAnsiTheme="minorHAnsi" w:cstheme="minorHAnsi"/>
          <w:b/>
          <w:bCs/>
          <w:sz w:val="24"/>
          <w:szCs w:val="24"/>
          <w:lang w:val="en-GB" w:eastAsia="en-US" w:bidi="ar-SA"/>
        </w:rPr>
        <w:t>Application Process</w:t>
      </w:r>
    </w:p>
    <w:p w14:paraId="598F173F" w14:textId="5A701B8D" w:rsidR="0069066C" w:rsidRPr="00EF0678" w:rsidRDefault="0069066C" w:rsidP="00EF0678">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The scholarship programme is designed for non-EU nationals. Unfortunately, individuals who are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dual citizens with an EU-citizenship and a non-EU citizenship are ineligible. Applicants need to</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belong to a Jewish community in their country of origin; ELES and the JFF accept as Jewish anyone</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 xml:space="preserve">who has at least one Jewish parent or has gone through a recognized </w:t>
      </w:r>
      <w:r w:rsidRPr="00EF0678">
        <w:rPr>
          <w:rFonts w:asciiTheme="minorHAnsi" w:hAnsiTheme="minorHAnsi" w:cstheme="minorHAnsi"/>
          <w:i/>
          <w:iCs/>
          <w:sz w:val="24"/>
          <w:szCs w:val="24"/>
          <w:lang w:val="en-GB" w:eastAsia="en-US" w:bidi="ar-SA"/>
        </w:rPr>
        <w:t xml:space="preserve">giur </w:t>
      </w:r>
      <w:r w:rsidRPr="00EF0678">
        <w:rPr>
          <w:rFonts w:asciiTheme="minorHAnsi" w:hAnsiTheme="minorHAnsi" w:cstheme="minorHAnsi"/>
          <w:sz w:val="24"/>
          <w:szCs w:val="24"/>
          <w:lang w:val="en-GB" w:eastAsia="en-US" w:bidi="ar-SA"/>
        </w:rPr>
        <w:t>process. Applicants</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 xml:space="preserve">cannot have resided in the Federal Republic of Germany of a period of more than </w:t>
      </w:r>
      <w:r w:rsidR="00A36782">
        <w:rPr>
          <w:rFonts w:asciiTheme="minorHAnsi" w:hAnsiTheme="minorHAnsi" w:cstheme="minorHAnsi"/>
          <w:sz w:val="24"/>
          <w:szCs w:val="24"/>
          <w:lang w:val="en-GB" w:eastAsia="en-US" w:bidi="ar-SA"/>
        </w:rPr>
        <w:t>3</w:t>
      </w:r>
      <w:r w:rsidRPr="00EF0678">
        <w:rPr>
          <w:rFonts w:asciiTheme="minorHAnsi" w:hAnsiTheme="minorHAnsi" w:cstheme="minorHAnsi"/>
          <w:sz w:val="24"/>
          <w:szCs w:val="24"/>
          <w:lang w:val="en-GB" w:eastAsia="en-US" w:bidi="ar-SA"/>
        </w:rPr>
        <w:t xml:space="preserve"> months prior</w:t>
      </w:r>
      <w:r w:rsidR="00EF0678">
        <w:rPr>
          <w:rFonts w:asciiTheme="minorHAnsi" w:hAnsiTheme="minorHAnsi" w:cstheme="minorHAnsi"/>
          <w:sz w:val="24"/>
          <w:szCs w:val="24"/>
          <w:lang w:val="en-GB" w:eastAsia="en-US" w:bidi="ar-SA"/>
        </w:rPr>
        <w:t xml:space="preserve"> </w:t>
      </w:r>
      <w:r w:rsidRPr="00EF0678">
        <w:rPr>
          <w:rFonts w:asciiTheme="minorHAnsi" w:hAnsiTheme="minorHAnsi" w:cstheme="minorHAnsi"/>
          <w:sz w:val="24"/>
          <w:szCs w:val="24"/>
          <w:lang w:val="en-GB" w:eastAsia="en-US" w:bidi="ar-SA"/>
        </w:rPr>
        <w:t>to application, with the exception of an already commenced degree programme.</w:t>
      </w:r>
      <w:r w:rsidR="00A36782">
        <w:rPr>
          <w:rFonts w:asciiTheme="minorHAnsi" w:hAnsiTheme="minorHAnsi" w:cstheme="minorHAnsi"/>
          <w:sz w:val="24"/>
          <w:szCs w:val="24"/>
          <w:lang w:val="en-GB" w:eastAsia="en-US" w:bidi="ar-SA"/>
        </w:rPr>
        <w:t xml:space="preserve"> </w:t>
      </w:r>
      <w:r w:rsidR="008062CE">
        <w:rPr>
          <w:rFonts w:asciiTheme="minorHAnsi" w:hAnsiTheme="minorHAnsi" w:cstheme="minorHAnsi"/>
          <w:sz w:val="24"/>
          <w:szCs w:val="24"/>
          <w:lang w:val="en-GB" w:eastAsia="en-US" w:bidi="ar-SA"/>
        </w:rPr>
        <w:t xml:space="preserve">The application </w:t>
      </w:r>
      <w:r w:rsidR="002B0A5B">
        <w:rPr>
          <w:rFonts w:asciiTheme="minorHAnsi" w:hAnsiTheme="minorHAnsi" w:cstheme="minorHAnsi"/>
          <w:sz w:val="24"/>
          <w:szCs w:val="24"/>
          <w:lang w:val="en-GB" w:eastAsia="en-US" w:bidi="ar-SA"/>
        </w:rPr>
        <w:t>deadline</w:t>
      </w:r>
      <w:r w:rsidR="008062CE">
        <w:rPr>
          <w:rFonts w:asciiTheme="minorHAnsi" w:hAnsiTheme="minorHAnsi" w:cstheme="minorHAnsi"/>
          <w:sz w:val="24"/>
          <w:szCs w:val="24"/>
          <w:lang w:val="en-GB" w:eastAsia="en-US" w:bidi="ar-SA"/>
        </w:rPr>
        <w:t xml:space="preserve"> for the first round is </w:t>
      </w:r>
      <w:r w:rsidR="00827272" w:rsidRPr="009C75D6">
        <w:rPr>
          <w:rFonts w:asciiTheme="minorHAnsi" w:hAnsiTheme="minorHAnsi" w:cstheme="minorHAnsi"/>
          <w:b/>
          <w:bCs/>
          <w:sz w:val="24"/>
          <w:szCs w:val="24"/>
          <w:lang w:val="en-GB" w:eastAsia="en-US" w:bidi="ar-SA"/>
        </w:rPr>
        <w:t>31st</w:t>
      </w:r>
      <w:r w:rsidR="008062CE" w:rsidRPr="009C75D6">
        <w:rPr>
          <w:rFonts w:asciiTheme="minorHAnsi" w:hAnsiTheme="minorHAnsi" w:cstheme="minorHAnsi"/>
          <w:b/>
          <w:bCs/>
          <w:sz w:val="24"/>
          <w:szCs w:val="24"/>
          <w:lang w:val="en-GB" w:eastAsia="en-US" w:bidi="ar-SA"/>
        </w:rPr>
        <w:t xml:space="preserve"> July, 2021.</w:t>
      </w:r>
    </w:p>
    <w:p w14:paraId="617BA486" w14:textId="77777777" w:rsidR="00EF0678" w:rsidRPr="00EF0678" w:rsidRDefault="00EF0678" w:rsidP="0069066C">
      <w:pPr>
        <w:rPr>
          <w:rFonts w:asciiTheme="minorHAnsi" w:hAnsiTheme="minorHAnsi" w:cstheme="minorHAnsi"/>
          <w:sz w:val="24"/>
          <w:szCs w:val="24"/>
          <w:lang w:val="en-GB" w:eastAsia="en-US" w:bidi="ar-SA"/>
        </w:rPr>
      </w:pPr>
    </w:p>
    <w:p w14:paraId="5F63A44F" w14:textId="77777777" w:rsidR="0069066C" w:rsidRPr="00EF0678" w:rsidRDefault="0069066C" w:rsidP="0069066C">
      <w:pPr>
        <w:rPr>
          <w:rFonts w:asciiTheme="minorHAnsi" w:hAnsiTheme="minorHAnsi" w:cstheme="minorHAnsi"/>
          <w:sz w:val="24"/>
          <w:szCs w:val="24"/>
          <w:u w:val="single"/>
          <w:lang w:val="en-GB" w:eastAsia="en-US" w:bidi="ar-SA"/>
        </w:rPr>
      </w:pPr>
      <w:r w:rsidRPr="00EF0678">
        <w:rPr>
          <w:rFonts w:asciiTheme="minorHAnsi" w:hAnsiTheme="minorHAnsi" w:cstheme="minorHAnsi"/>
          <w:sz w:val="24"/>
          <w:szCs w:val="24"/>
          <w:u w:val="single"/>
          <w:lang w:val="en-GB" w:eastAsia="en-US" w:bidi="ar-SA"/>
        </w:rPr>
        <w:t>Application Requirements</w:t>
      </w:r>
    </w:p>
    <w:p w14:paraId="0CA35FAA"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very good academic performance</w:t>
      </w:r>
    </w:p>
    <w:p w14:paraId="7299C4FC"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societal/civil society engagement</w:t>
      </w:r>
    </w:p>
    <w:p w14:paraId="1026FBA6"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engagement in the Jewish community</w:t>
      </w:r>
    </w:p>
    <w:p w14:paraId="4290CBC6"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Place at university/matriculation/acceptance to a German university or proof of application</w:t>
      </w:r>
    </w:p>
    <w:p w14:paraId="47E634CF"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At least 2 remaining semesters before degree completion</w:t>
      </w:r>
    </w:p>
    <w:p w14:paraId="6584C6C8"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non-EU citizenship</w:t>
      </w:r>
    </w:p>
    <w:p w14:paraId="31CAE1D7" w14:textId="43414EC4" w:rsidR="00067A02" w:rsidRPr="005C3DC1" w:rsidRDefault="0069066C" w:rsidP="0069066C">
      <w:pPr>
        <w:rPr>
          <w:rFonts w:asciiTheme="minorHAnsi" w:hAnsiTheme="minorHAnsi" w:cstheme="minorHAnsi"/>
          <w:i/>
          <w:iCs/>
          <w:sz w:val="24"/>
          <w:szCs w:val="24"/>
          <w:lang w:val="en-GB" w:eastAsia="en-US" w:bidi="ar-SA"/>
        </w:rPr>
      </w:pPr>
      <w:r w:rsidRPr="00EF0678">
        <w:rPr>
          <w:rFonts w:asciiTheme="minorHAnsi" w:hAnsiTheme="minorHAnsi" w:cstheme="minorHAnsi"/>
          <w:sz w:val="24"/>
          <w:szCs w:val="24"/>
          <w:lang w:val="en-GB" w:eastAsia="en-US" w:bidi="ar-SA"/>
        </w:rPr>
        <w:t>•</w:t>
      </w:r>
      <w:r w:rsidR="00F45393">
        <w:rPr>
          <w:rFonts w:asciiTheme="minorHAnsi" w:hAnsiTheme="minorHAnsi" w:cstheme="minorHAnsi"/>
          <w:i/>
          <w:iCs/>
          <w:sz w:val="24"/>
          <w:szCs w:val="24"/>
          <w:lang w:val="en-GB" w:eastAsia="en-US" w:bidi="ar-SA"/>
        </w:rPr>
        <w:t xml:space="preserve"> </w:t>
      </w:r>
      <w:r w:rsidRPr="00EF0678">
        <w:rPr>
          <w:rFonts w:asciiTheme="minorHAnsi" w:hAnsiTheme="minorHAnsi" w:cstheme="minorHAnsi"/>
          <w:i/>
          <w:iCs/>
          <w:sz w:val="24"/>
          <w:szCs w:val="24"/>
          <w:lang w:val="en-GB" w:eastAsia="en-US" w:bidi="ar-SA"/>
        </w:rPr>
        <w:t>Basic German language skills (B2)</w:t>
      </w:r>
      <w:r w:rsidR="00DD335A">
        <w:rPr>
          <w:rFonts w:asciiTheme="minorHAnsi" w:hAnsiTheme="minorHAnsi" w:cstheme="minorHAnsi"/>
          <w:i/>
          <w:iCs/>
          <w:sz w:val="24"/>
          <w:szCs w:val="24"/>
          <w:lang w:val="en-GB" w:eastAsia="en-US" w:bidi="ar-SA"/>
        </w:rPr>
        <w:t xml:space="preserve"> </w:t>
      </w:r>
    </w:p>
    <w:p w14:paraId="4F46C042" w14:textId="77777777" w:rsidR="00067A02" w:rsidRDefault="00067A02" w:rsidP="0069066C">
      <w:pPr>
        <w:rPr>
          <w:rFonts w:asciiTheme="minorHAnsi" w:hAnsiTheme="minorHAnsi" w:cstheme="minorHAnsi"/>
          <w:sz w:val="24"/>
          <w:szCs w:val="24"/>
          <w:u w:val="single"/>
          <w:lang w:val="en-GB" w:eastAsia="en-US" w:bidi="ar-SA"/>
        </w:rPr>
      </w:pPr>
    </w:p>
    <w:p w14:paraId="684A84EE" w14:textId="6AF33138" w:rsidR="0069066C" w:rsidRPr="00EF0678" w:rsidRDefault="0069066C" w:rsidP="0069066C">
      <w:pPr>
        <w:rPr>
          <w:rFonts w:asciiTheme="minorHAnsi" w:hAnsiTheme="minorHAnsi" w:cstheme="minorHAnsi"/>
          <w:sz w:val="24"/>
          <w:szCs w:val="24"/>
          <w:u w:val="single"/>
          <w:lang w:val="en-GB" w:eastAsia="en-US" w:bidi="ar-SA"/>
        </w:rPr>
      </w:pPr>
      <w:r w:rsidRPr="00EF0678">
        <w:rPr>
          <w:rFonts w:asciiTheme="minorHAnsi" w:hAnsiTheme="minorHAnsi" w:cstheme="minorHAnsi"/>
          <w:sz w:val="24"/>
          <w:szCs w:val="24"/>
          <w:u w:val="single"/>
          <w:lang w:val="en-GB" w:eastAsia="en-US" w:bidi="ar-SA"/>
        </w:rPr>
        <w:t>Application Materials (</w:t>
      </w:r>
      <w:r w:rsidR="00A36782">
        <w:rPr>
          <w:rFonts w:asciiTheme="minorHAnsi" w:hAnsiTheme="minorHAnsi" w:cstheme="minorHAnsi"/>
          <w:sz w:val="24"/>
          <w:szCs w:val="24"/>
          <w:u w:val="single"/>
          <w:lang w:val="en-GB" w:eastAsia="en-US" w:bidi="ar-SA"/>
        </w:rPr>
        <w:t xml:space="preserve">to be submitted in English through our </w:t>
      </w:r>
      <w:hyperlink r:id="rId10" w:history="1">
        <w:r w:rsidR="00F84E9E">
          <w:rPr>
            <w:rStyle w:val="Hyperlink"/>
            <w:rFonts w:asciiTheme="minorHAnsi" w:hAnsiTheme="minorHAnsi" w:cstheme="minorHAnsi"/>
            <w:sz w:val="24"/>
            <w:szCs w:val="24"/>
            <w:lang w:val="en-GB" w:eastAsia="en-US" w:bidi="ar-SA"/>
          </w:rPr>
          <w:t>o</w:t>
        </w:r>
        <w:r w:rsidRPr="00C37739">
          <w:rPr>
            <w:rStyle w:val="Hyperlink"/>
            <w:rFonts w:asciiTheme="minorHAnsi" w:hAnsiTheme="minorHAnsi" w:cstheme="minorHAnsi"/>
            <w:sz w:val="24"/>
            <w:szCs w:val="24"/>
            <w:lang w:val="en-GB" w:eastAsia="en-US" w:bidi="ar-SA"/>
          </w:rPr>
          <w:t>nline</w:t>
        </w:r>
        <w:r w:rsidR="00F84E9E">
          <w:rPr>
            <w:rStyle w:val="Hyperlink"/>
            <w:rFonts w:asciiTheme="minorHAnsi" w:hAnsiTheme="minorHAnsi" w:cstheme="minorHAnsi"/>
            <w:sz w:val="24"/>
            <w:szCs w:val="24"/>
            <w:lang w:val="en-GB" w:eastAsia="en-US" w:bidi="ar-SA"/>
          </w:rPr>
          <w:t xml:space="preserve"> application</w:t>
        </w:r>
        <w:r w:rsidRPr="00C37739">
          <w:rPr>
            <w:rStyle w:val="Hyperlink"/>
            <w:rFonts w:asciiTheme="minorHAnsi" w:hAnsiTheme="minorHAnsi" w:cstheme="minorHAnsi"/>
            <w:sz w:val="24"/>
            <w:szCs w:val="24"/>
            <w:lang w:val="en-GB" w:eastAsia="en-US" w:bidi="ar-SA"/>
          </w:rPr>
          <w:t xml:space="preserve"> </w:t>
        </w:r>
        <w:r w:rsidR="00F84E9E">
          <w:rPr>
            <w:rStyle w:val="Hyperlink"/>
            <w:rFonts w:asciiTheme="minorHAnsi" w:hAnsiTheme="minorHAnsi" w:cstheme="minorHAnsi"/>
            <w:sz w:val="24"/>
            <w:szCs w:val="24"/>
            <w:lang w:val="en-GB" w:eastAsia="en-US" w:bidi="ar-SA"/>
          </w:rPr>
          <w:t>p</w:t>
        </w:r>
        <w:r w:rsidRPr="00C37739">
          <w:rPr>
            <w:rStyle w:val="Hyperlink"/>
            <w:rFonts w:asciiTheme="minorHAnsi" w:hAnsiTheme="minorHAnsi" w:cstheme="minorHAnsi"/>
            <w:sz w:val="24"/>
            <w:szCs w:val="24"/>
            <w:lang w:val="en-GB" w:eastAsia="en-US" w:bidi="ar-SA"/>
          </w:rPr>
          <w:t>ortal</w:t>
        </w:r>
      </w:hyperlink>
      <w:r w:rsidRPr="00EF0678">
        <w:rPr>
          <w:rFonts w:asciiTheme="minorHAnsi" w:hAnsiTheme="minorHAnsi" w:cstheme="minorHAnsi"/>
          <w:sz w:val="24"/>
          <w:szCs w:val="24"/>
          <w:u w:val="single"/>
          <w:lang w:val="en-GB" w:eastAsia="en-US" w:bidi="ar-SA"/>
        </w:rPr>
        <w:t>)</w:t>
      </w:r>
    </w:p>
    <w:p w14:paraId="1744EE96" w14:textId="1C2DFC1A"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Motivation letter (max. 2 pages)</w:t>
      </w:r>
    </w:p>
    <w:p w14:paraId="4A81BBF2" w14:textId="38458006" w:rsidR="0069066C"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Standard format CV</w:t>
      </w:r>
      <w:r w:rsidR="00475CBD">
        <w:rPr>
          <w:rFonts w:asciiTheme="minorHAnsi" w:hAnsiTheme="minorHAnsi" w:cstheme="minorHAnsi"/>
          <w:sz w:val="24"/>
          <w:szCs w:val="24"/>
          <w:lang w:val="en-GB" w:eastAsia="en-US" w:bidi="ar-SA"/>
        </w:rPr>
        <w:t xml:space="preserve"> </w:t>
      </w:r>
      <w:r w:rsidR="00475CBD" w:rsidRPr="00EF0678">
        <w:rPr>
          <w:rFonts w:asciiTheme="minorHAnsi" w:hAnsiTheme="minorHAnsi" w:cstheme="minorHAnsi"/>
          <w:sz w:val="24"/>
          <w:szCs w:val="24"/>
          <w:lang w:val="en-GB" w:eastAsia="en-US" w:bidi="ar-SA"/>
        </w:rPr>
        <w:t>(max. 2 pages)</w:t>
      </w:r>
    </w:p>
    <w:p w14:paraId="6E140961" w14:textId="77777777" w:rsidR="000F55C3" w:rsidRPr="00EF0678" w:rsidRDefault="000F55C3"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w:t>
      </w:r>
      <w:r>
        <w:rPr>
          <w:rFonts w:asciiTheme="minorHAnsi" w:hAnsiTheme="minorHAnsi" w:cstheme="minorHAnsi"/>
          <w:sz w:val="24"/>
          <w:szCs w:val="24"/>
          <w:lang w:val="en-GB" w:eastAsia="en-US" w:bidi="ar-SA"/>
        </w:rPr>
        <w:t xml:space="preserve"> Micro-Grant project proposal (max. 1 page)</w:t>
      </w:r>
    </w:p>
    <w:p w14:paraId="11B8BF9C"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University entrance qualification (Abitur, A-Levels, etc.)</w:t>
      </w:r>
    </w:p>
    <w:p w14:paraId="779B7067"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Enrolment certificate, acceptance letter, or proof of application to a university in Germany</w:t>
      </w:r>
    </w:p>
    <w:p w14:paraId="21340A1E"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lastRenderedPageBreak/>
        <w:t>• Copy of your passport</w:t>
      </w:r>
    </w:p>
    <w:p w14:paraId="6474ED8C"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Proof of your societal engagement</w:t>
      </w:r>
    </w:p>
    <w:p w14:paraId="74CA0D17"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Two academic assessments/letters of recommendation</w:t>
      </w:r>
    </w:p>
    <w:p w14:paraId="06652784"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One non-academic letter of recommendation</w:t>
      </w:r>
    </w:p>
    <w:p w14:paraId="71A9A5AD"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Further university or professional certificates (if applicable)</w:t>
      </w:r>
    </w:p>
    <w:p w14:paraId="1445DCEE" w14:textId="77777777"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Further performance certifications (if applicable)</w:t>
      </w:r>
    </w:p>
    <w:p w14:paraId="57394C55" w14:textId="5F00B652" w:rsidR="0069066C" w:rsidRPr="00EF0678" w:rsidRDefault="0069066C" w:rsidP="0069066C">
      <w:pPr>
        <w:rPr>
          <w:rFonts w:asciiTheme="minorHAnsi" w:hAnsiTheme="minorHAnsi" w:cstheme="minorHAnsi"/>
          <w:sz w:val="24"/>
          <w:szCs w:val="24"/>
          <w:lang w:val="en-GB" w:eastAsia="en-US" w:bidi="ar-SA"/>
        </w:rPr>
      </w:pPr>
      <w:r w:rsidRPr="00EF0678">
        <w:rPr>
          <w:rFonts w:asciiTheme="minorHAnsi" w:hAnsiTheme="minorHAnsi" w:cstheme="minorHAnsi"/>
          <w:sz w:val="24"/>
          <w:szCs w:val="24"/>
          <w:lang w:val="en-GB" w:eastAsia="en-US" w:bidi="ar-SA"/>
        </w:rPr>
        <w:t xml:space="preserve">• Only for doctoral candidates: a short exposé of your </w:t>
      </w:r>
      <w:r w:rsidR="008124D6">
        <w:rPr>
          <w:rFonts w:asciiTheme="minorHAnsi" w:hAnsiTheme="minorHAnsi" w:cstheme="minorHAnsi"/>
          <w:sz w:val="24"/>
          <w:szCs w:val="24"/>
          <w:lang w:val="en-GB" w:eastAsia="en-US" w:bidi="ar-SA"/>
        </w:rPr>
        <w:t xml:space="preserve">PhD </w:t>
      </w:r>
      <w:r w:rsidRPr="00EF0678">
        <w:rPr>
          <w:rFonts w:asciiTheme="minorHAnsi" w:hAnsiTheme="minorHAnsi" w:cstheme="minorHAnsi"/>
          <w:sz w:val="24"/>
          <w:szCs w:val="24"/>
          <w:lang w:val="en-GB" w:eastAsia="en-US" w:bidi="ar-SA"/>
        </w:rPr>
        <w:t>research project</w:t>
      </w:r>
    </w:p>
    <w:p w14:paraId="4C3249B8" w14:textId="77777777" w:rsidR="0069066C" w:rsidRDefault="0069066C" w:rsidP="0069066C">
      <w:pPr>
        <w:rPr>
          <w:rFonts w:asciiTheme="minorHAnsi" w:hAnsiTheme="minorHAnsi" w:cstheme="minorHAnsi"/>
          <w:b/>
          <w:bCs/>
          <w:sz w:val="24"/>
          <w:szCs w:val="24"/>
          <w:lang w:val="en-GB" w:eastAsia="en-US" w:bidi="ar-SA"/>
        </w:rPr>
      </w:pPr>
    </w:p>
    <w:p w14:paraId="404306D0" w14:textId="77777777" w:rsidR="00A36782" w:rsidRDefault="00A36782" w:rsidP="0069066C">
      <w:pPr>
        <w:rPr>
          <w:rFonts w:asciiTheme="minorHAnsi" w:hAnsiTheme="minorHAnsi" w:cstheme="minorHAnsi"/>
          <w:b/>
          <w:bCs/>
          <w:sz w:val="24"/>
          <w:szCs w:val="24"/>
          <w:lang w:val="en-GB" w:eastAsia="en-US" w:bidi="ar-SA"/>
        </w:rPr>
      </w:pPr>
      <w:r>
        <w:rPr>
          <w:rFonts w:asciiTheme="minorHAnsi" w:hAnsiTheme="minorHAnsi" w:cstheme="minorHAnsi"/>
          <w:b/>
          <w:bCs/>
          <w:sz w:val="24"/>
          <w:szCs w:val="24"/>
          <w:lang w:val="en-GB" w:eastAsia="en-US" w:bidi="ar-SA"/>
        </w:rPr>
        <w:t xml:space="preserve">Contact: Rabbi Maximilian Feldhake: </w:t>
      </w:r>
      <w:hyperlink r:id="rId11" w:history="1">
        <w:r w:rsidRPr="00A36782">
          <w:rPr>
            <w:rStyle w:val="Hyperlink"/>
            <w:rFonts w:asciiTheme="minorHAnsi" w:hAnsiTheme="minorHAnsi" w:cstheme="minorHAnsi"/>
            <w:bCs/>
            <w:sz w:val="24"/>
            <w:szCs w:val="24"/>
            <w:lang w:val="en-GB" w:eastAsia="en-US" w:bidi="ar-SA"/>
          </w:rPr>
          <w:t>feldhake@eles-studienwerk.de</w:t>
        </w:r>
      </w:hyperlink>
      <w:r w:rsidRPr="00A36782">
        <w:rPr>
          <w:rFonts w:asciiTheme="minorHAnsi" w:hAnsiTheme="minorHAnsi" w:cstheme="minorHAnsi"/>
          <w:bCs/>
          <w:sz w:val="24"/>
          <w:szCs w:val="24"/>
          <w:lang w:val="en-GB" w:eastAsia="en-US" w:bidi="ar-SA"/>
        </w:rPr>
        <w:t xml:space="preserve">; </w:t>
      </w:r>
      <w:r>
        <w:rPr>
          <w:rFonts w:asciiTheme="minorHAnsi" w:hAnsiTheme="minorHAnsi" w:cstheme="minorHAnsi"/>
          <w:b/>
          <w:bCs/>
          <w:sz w:val="24"/>
          <w:szCs w:val="24"/>
          <w:lang w:val="en-GB" w:eastAsia="en-US" w:bidi="ar-SA"/>
        </w:rPr>
        <w:t xml:space="preserve"> </w:t>
      </w:r>
    </w:p>
    <w:p w14:paraId="666933C6" w14:textId="77777777" w:rsidR="00A36782" w:rsidRDefault="00615EBE" w:rsidP="0069066C">
      <w:pPr>
        <w:rPr>
          <w:rFonts w:asciiTheme="minorHAnsi" w:hAnsiTheme="minorHAnsi" w:cstheme="minorHAnsi"/>
          <w:b/>
          <w:bCs/>
          <w:sz w:val="24"/>
          <w:szCs w:val="24"/>
          <w:lang w:val="en-GB" w:eastAsia="en-US" w:bidi="ar-SA"/>
        </w:rPr>
      </w:pPr>
      <w:hyperlink r:id="rId12" w:history="1">
        <w:r w:rsidR="00A36782" w:rsidRPr="002B0A5B">
          <w:rPr>
            <w:rStyle w:val="Hyperlink"/>
            <w:lang w:val="en-GB"/>
          </w:rPr>
          <w:t>Jewish Future Forum | ELES (eles-studienwerk.de)</w:t>
        </w:r>
      </w:hyperlink>
    </w:p>
    <w:p w14:paraId="6CF42771" w14:textId="77777777" w:rsidR="00A36782" w:rsidRPr="00EF0678" w:rsidRDefault="00A36782" w:rsidP="0069066C">
      <w:pPr>
        <w:rPr>
          <w:rFonts w:asciiTheme="minorHAnsi" w:hAnsiTheme="minorHAnsi" w:cstheme="minorHAnsi"/>
          <w:b/>
          <w:bCs/>
          <w:sz w:val="24"/>
          <w:szCs w:val="24"/>
          <w:lang w:val="en-GB" w:eastAsia="en-US" w:bidi="ar-SA"/>
        </w:rPr>
      </w:pPr>
    </w:p>
    <w:p w14:paraId="43CD3FB2" w14:textId="77777777" w:rsidR="00765912" w:rsidRDefault="00765912" w:rsidP="0069066C">
      <w:pPr>
        <w:rPr>
          <w:rFonts w:asciiTheme="minorHAnsi" w:hAnsiTheme="minorHAnsi" w:cstheme="minorHAnsi"/>
          <w:b/>
          <w:bCs/>
          <w:sz w:val="20"/>
          <w:szCs w:val="20"/>
          <w:lang w:val="en-GB" w:eastAsia="en-US" w:bidi="ar-SA"/>
        </w:rPr>
      </w:pPr>
    </w:p>
    <w:p w14:paraId="1D790F79" w14:textId="77777777" w:rsidR="00765912" w:rsidRDefault="00765912" w:rsidP="0069066C">
      <w:pPr>
        <w:rPr>
          <w:rFonts w:asciiTheme="minorHAnsi" w:hAnsiTheme="minorHAnsi" w:cstheme="minorHAnsi"/>
          <w:b/>
          <w:bCs/>
          <w:sz w:val="20"/>
          <w:szCs w:val="20"/>
          <w:lang w:val="en-GB" w:eastAsia="en-US" w:bidi="ar-SA"/>
        </w:rPr>
      </w:pPr>
    </w:p>
    <w:p w14:paraId="41F40F1F" w14:textId="77777777" w:rsidR="00765912" w:rsidRDefault="00765912" w:rsidP="0069066C">
      <w:pPr>
        <w:rPr>
          <w:rFonts w:asciiTheme="minorHAnsi" w:hAnsiTheme="minorHAnsi" w:cstheme="minorHAnsi"/>
          <w:b/>
          <w:bCs/>
          <w:sz w:val="20"/>
          <w:szCs w:val="20"/>
          <w:lang w:eastAsia="en-US" w:bidi="ar-SA"/>
        </w:rPr>
      </w:pPr>
    </w:p>
    <w:p w14:paraId="30521421" w14:textId="77777777" w:rsidR="00765912" w:rsidRDefault="00765912" w:rsidP="0069066C">
      <w:pPr>
        <w:rPr>
          <w:rFonts w:asciiTheme="minorHAnsi" w:hAnsiTheme="minorHAnsi" w:cstheme="minorHAnsi"/>
          <w:b/>
          <w:bCs/>
          <w:sz w:val="20"/>
          <w:szCs w:val="20"/>
          <w:lang w:eastAsia="en-US" w:bidi="ar-SA"/>
        </w:rPr>
      </w:pPr>
    </w:p>
    <w:p w14:paraId="08B6384E" w14:textId="77777777" w:rsidR="00765912" w:rsidRDefault="00765912" w:rsidP="0069066C">
      <w:pPr>
        <w:rPr>
          <w:rFonts w:asciiTheme="minorHAnsi" w:hAnsiTheme="minorHAnsi" w:cstheme="minorHAnsi"/>
          <w:b/>
          <w:bCs/>
          <w:sz w:val="20"/>
          <w:szCs w:val="20"/>
          <w:lang w:eastAsia="en-US" w:bidi="ar-SA"/>
        </w:rPr>
      </w:pPr>
    </w:p>
    <w:p w14:paraId="38DEC3D4" w14:textId="77777777" w:rsidR="00765912" w:rsidRDefault="00765912" w:rsidP="0069066C">
      <w:pPr>
        <w:rPr>
          <w:rFonts w:asciiTheme="minorHAnsi" w:hAnsiTheme="minorHAnsi" w:cstheme="minorHAnsi"/>
          <w:b/>
          <w:bCs/>
          <w:sz w:val="20"/>
          <w:szCs w:val="20"/>
          <w:lang w:eastAsia="en-US" w:bidi="ar-SA"/>
        </w:rPr>
      </w:pPr>
    </w:p>
    <w:p w14:paraId="33BDC3D8" w14:textId="77777777" w:rsidR="00765912" w:rsidRDefault="00765912" w:rsidP="0069066C">
      <w:pPr>
        <w:rPr>
          <w:rFonts w:asciiTheme="minorHAnsi" w:hAnsiTheme="minorHAnsi" w:cstheme="minorHAnsi"/>
          <w:b/>
          <w:bCs/>
          <w:sz w:val="20"/>
          <w:szCs w:val="20"/>
          <w:lang w:eastAsia="en-US" w:bidi="ar-SA"/>
        </w:rPr>
      </w:pPr>
    </w:p>
    <w:p w14:paraId="64DF917C" w14:textId="77777777" w:rsidR="00765912" w:rsidRDefault="00765912" w:rsidP="0069066C">
      <w:pPr>
        <w:rPr>
          <w:rFonts w:asciiTheme="minorHAnsi" w:hAnsiTheme="minorHAnsi" w:cstheme="minorHAnsi"/>
          <w:b/>
          <w:bCs/>
          <w:sz w:val="20"/>
          <w:szCs w:val="20"/>
          <w:lang w:eastAsia="en-US" w:bidi="ar-SA"/>
        </w:rPr>
      </w:pPr>
    </w:p>
    <w:p w14:paraId="1291AD79" w14:textId="77777777" w:rsidR="00765912" w:rsidRDefault="00765912" w:rsidP="0069066C">
      <w:pPr>
        <w:rPr>
          <w:rFonts w:asciiTheme="minorHAnsi" w:hAnsiTheme="minorHAnsi" w:cstheme="minorHAnsi"/>
          <w:b/>
          <w:bCs/>
          <w:sz w:val="20"/>
          <w:szCs w:val="20"/>
          <w:lang w:eastAsia="en-US" w:bidi="ar-SA"/>
        </w:rPr>
      </w:pPr>
    </w:p>
    <w:p w14:paraId="3EF15403" w14:textId="77777777" w:rsidR="00765912" w:rsidRDefault="00765912" w:rsidP="0069066C">
      <w:pPr>
        <w:rPr>
          <w:rFonts w:asciiTheme="minorHAnsi" w:hAnsiTheme="minorHAnsi" w:cstheme="minorHAnsi"/>
          <w:b/>
          <w:bCs/>
          <w:sz w:val="20"/>
          <w:szCs w:val="20"/>
          <w:lang w:eastAsia="en-US" w:bidi="ar-SA"/>
        </w:rPr>
      </w:pPr>
    </w:p>
    <w:p w14:paraId="29399E3D" w14:textId="77777777" w:rsidR="00765912" w:rsidRDefault="00765912" w:rsidP="0069066C">
      <w:pPr>
        <w:rPr>
          <w:rFonts w:asciiTheme="minorHAnsi" w:hAnsiTheme="minorHAnsi" w:cstheme="minorHAnsi"/>
          <w:b/>
          <w:bCs/>
          <w:sz w:val="20"/>
          <w:szCs w:val="20"/>
          <w:lang w:eastAsia="en-US" w:bidi="ar-SA"/>
        </w:rPr>
      </w:pPr>
    </w:p>
    <w:p w14:paraId="2AD39284" w14:textId="77777777" w:rsidR="00765912" w:rsidRDefault="00765912" w:rsidP="0069066C">
      <w:pPr>
        <w:rPr>
          <w:rFonts w:asciiTheme="minorHAnsi" w:hAnsiTheme="minorHAnsi" w:cstheme="minorHAnsi"/>
          <w:b/>
          <w:bCs/>
          <w:sz w:val="20"/>
          <w:szCs w:val="20"/>
          <w:lang w:eastAsia="en-US" w:bidi="ar-SA"/>
        </w:rPr>
      </w:pPr>
    </w:p>
    <w:p w14:paraId="0C217B76" w14:textId="77777777" w:rsidR="00765912" w:rsidRDefault="00765912" w:rsidP="0069066C">
      <w:pPr>
        <w:rPr>
          <w:rFonts w:asciiTheme="minorHAnsi" w:hAnsiTheme="minorHAnsi" w:cstheme="minorHAnsi"/>
          <w:b/>
          <w:bCs/>
          <w:sz w:val="20"/>
          <w:szCs w:val="20"/>
          <w:lang w:eastAsia="en-US" w:bidi="ar-SA"/>
        </w:rPr>
      </w:pPr>
    </w:p>
    <w:p w14:paraId="7974FDE6" w14:textId="77777777" w:rsidR="00765912" w:rsidRDefault="00765912" w:rsidP="0069066C">
      <w:pPr>
        <w:rPr>
          <w:rFonts w:asciiTheme="minorHAnsi" w:hAnsiTheme="minorHAnsi" w:cstheme="minorHAnsi"/>
          <w:b/>
          <w:bCs/>
          <w:sz w:val="20"/>
          <w:szCs w:val="20"/>
          <w:lang w:eastAsia="en-US" w:bidi="ar-SA"/>
        </w:rPr>
      </w:pPr>
    </w:p>
    <w:p w14:paraId="03C75A79" w14:textId="77777777" w:rsidR="00765912" w:rsidRDefault="00765912" w:rsidP="0069066C">
      <w:pPr>
        <w:rPr>
          <w:rFonts w:asciiTheme="minorHAnsi" w:hAnsiTheme="minorHAnsi" w:cstheme="minorHAnsi"/>
          <w:b/>
          <w:bCs/>
          <w:sz w:val="20"/>
          <w:szCs w:val="20"/>
          <w:lang w:eastAsia="en-US" w:bidi="ar-SA"/>
        </w:rPr>
      </w:pPr>
    </w:p>
    <w:p w14:paraId="51DE3667" w14:textId="77777777" w:rsidR="00765912" w:rsidRDefault="00765912" w:rsidP="0069066C">
      <w:pPr>
        <w:rPr>
          <w:rFonts w:asciiTheme="minorHAnsi" w:hAnsiTheme="minorHAnsi" w:cstheme="minorHAnsi"/>
          <w:b/>
          <w:bCs/>
          <w:sz w:val="20"/>
          <w:szCs w:val="20"/>
          <w:lang w:eastAsia="en-US" w:bidi="ar-SA"/>
        </w:rPr>
      </w:pPr>
    </w:p>
    <w:p w14:paraId="4904E411" w14:textId="77777777" w:rsidR="00765912" w:rsidRDefault="00765912" w:rsidP="0069066C">
      <w:pPr>
        <w:rPr>
          <w:rFonts w:asciiTheme="minorHAnsi" w:hAnsiTheme="minorHAnsi" w:cstheme="minorHAnsi"/>
          <w:b/>
          <w:bCs/>
          <w:sz w:val="20"/>
          <w:szCs w:val="20"/>
          <w:lang w:eastAsia="en-US" w:bidi="ar-SA"/>
        </w:rPr>
      </w:pPr>
    </w:p>
    <w:p w14:paraId="6D9A0532" w14:textId="12594655" w:rsidR="0069066C" w:rsidRPr="00765912" w:rsidRDefault="0069066C" w:rsidP="0069066C">
      <w:pPr>
        <w:rPr>
          <w:rFonts w:asciiTheme="minorHAnsi" w:hAnsiTheme="minorHAnsi" w:cstheme="minorHAnsi"/>
          <w:b/>
          <w:bCs/>
          <w:sz w:val="20"/>
          <w:szCs w:val="20"/>
          <w:lang w:eastAsia="en-US" w:bidi="ar-SA"/>
        </w:rPr>
      </w:pPr>
      <w:r w:rsidRPr="00765912">
        <w:rPr>
          <w:rFonts w:asciiTheme="minorHAnsi" w:hAnsiTheme="minorHAnsi" w:cstheme="minorHAnsi"/>
          <w:b/>
          <w:bCs/>
          <w:sz w:val="20"/>
          <w:szCs w:val="20"/>
          <w:lang w:eastAsia="en-US" w:bidi="ar-SA"/>
        </w:rPr>
        <w:t>The Ernst Ludwig Ehrlich Studienwerk</w:t>
      </w:r>
    </w:p>
    <w:p w14:paraId="57EBC66A" w14:textId="13A50941" w:rsidR="00060256" w:rsidRPr="00765912" w:rsidRDefault="0069066C" w:rsidP="009C75D6">
      <w:pPr>
        <w:rPr>
          <w:sz w:val="20"/>
          <w:szCs w:val="20"/>
          <w:lang w:val="en-GB"/>
        </w:rPr>
      </w:pPr>
      <w:r w:rsidRPr="00765912">
        <w:rPr>
          <w:rFonts w:asciiTheme="minorHAnsi" w:hAnsiTheme="minorHAnsi" w:cstheme="minorHAnsi"/>
          <w:sz w:val="20"/>
          <w:szCs w:val="20"/>
          <w:lang w:val="en-GB" w:eastAsia="en-US" w:bidi="ar-SA"/>
        </w:rPr>
        <w:t>The Ernst Ludwig Ehrlich Studienwerk (ELES) is one of the thirteen scholarly funding bodies for</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gifted young academics supported by the Federal Ministry of Education and Research (BMBF). ELES</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supports especially gifted and needy Jewish students and doctoral candidates from all Jewish</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denominations in accordance with BMBF guidelines. Since its founding in 2009, ELES has stood for</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a pluralistic and confident Judaism and Jewish community conscious of its traditions and open to</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the world. Academic excellence and engagement for the Jewish community and society as a whole</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are united within ELES. With its targeted support for gifted Jewish students and doctoral</w:t>
      </w:r>
      <w:r w:rsidR="00EF0678" w:rsidRPr="00765912">
        <w:rPr>
          <w:rFonts w:asciiTheme="minorHAnsi" w:hAnsiTheme="minorHAnsi" w:cstheme="minorHAnsi"/>
          <w:sz w:val="20"/>
          <w:szCs w:val="20"/>
          <w:lang w:val="en-GB" w:eastAsia="en-US" w:bidi="ar-SA"/>
        </w:rPr>
        <w:t xml:space="preserve"> </w:t>
      </w:r>
      <w:r w:rsidRPr="00765912">
        <w:rPr>
          <w:rFonts w:asciiTheme="minorHAnsi" w:hAnsiTheme="minorHAnsi" w:cstheme="minorHAnsi"/>
          <w:sz w:val="20"/>
          <w:szCs w:val="20"/>
          <w:lang w:val="en-GB" w:eastAsia="en-US" w:bidi="ar-SA"/>
        </w:rPr>
        <w:t>candidates, ELES makes an important contribution to the education of a new Jewish intellectuality.</w:t>
      </w:r>
      <w:r w:rsidR="00A442DF" w:rsidRPr="00765912">
        <w:rPr>
          <w:rFonts w:asciiTheme="minorHAnsi" w:hAnsiTheme="minorHAnsi" w:cstheme="minorHAnsi"/>
          <w:sz w:val="20"/>
          <w:szCs w:val="20"/>
          <w:lang w:val="en-GB" w:eastAsia="en-US" w:bidi="ar-SA"/>
        </w:rPr>
        <w:t xml:space="preserve"> For more information please visit our website:</w:t>
      </w:r>
      <w:r w:rsidR="005972F1" w:rsidRPr="00765912">
        <w:rPr>
          <w:rFonts w:asciiTheme="minorHAnsi" w:hAnsiTheme="minorHAnsi" w:cstheme="minorHAnsi"/>
          <w:sz w:val="20"/>
          <w:szCs w:val="20"/>
          <w:lang w:val="en-GB" w:eastAsia="en-US" w:bidi="ar-SA"/>
        </w:rPr>
        <w:t xml:space="preserve"> </w:t>
      </w:r>
      <w:hyperlink r:id="rId13" w:history="1">
        <w:r w:rsidR="005972F1" w:rsidRPr="00765912">
          <w:rPr>
            <w:rStyle w:val="Hyperlink"/>
            <w:sz w:val="20"/>
            <w:szCs w:val="20"/>
            <w:lang w:val="en-GB"/>
          </w:rPr>
          <w:t>ELES (eles-studienwerk.de)</w:t>
        </w:r>
      </w:hyperlink>
      <w:r w:rsidR="00A442DF" w:rsidRPr="00765912">
        <w:rPr>
          <w:sz w:val="20"/>
          <w:szCs w:val="20"/>
          <w:lang w:val="en-GB"/>
        </w:rPr>
        <w:t>.</w:t>
      </w:r>
    </w:p>
    <w:p w14:paraId="3D60CAC5" w14:textId="43510B28" w:rsidR="009C75D6" w:rsidRDefault="009C75D6" w:rsidP="009C75D6">
      <w:pPr>
        <w:rPr>
          <w:lang w:val="en-GB"/>
        </w:rPr>
      </w:pPr>
    </w:p>
    <w:p w14:paraId="1725C936" w14:textId="1FA4E1A1" w:rsidR="00765912" w:rsidRDefault="00765912" w:rsidP="009C75D6">
      <w:pPr>
        <w:rPr>
          <w:lang w:val="en-GB"/>
        </w:rPr>
      </w:pPr>
    </w:p>
    <w:p w14:paraId="13709C22" w14:textId="77777777" w:rsidR="00765912" w:rsidRPr="009C75D6" w:rsidRDefault="00765912" w:rsidP="009C75D6">
      <w:pPr>
        <w:rPr>
          <w:lang w:val="en-GB"/>
        </w:rPr>
      </w:pPr>
    </w:p>
    <w:p w14:paraId="524FA6BE" w14:textId="36455481" w:rsidR="00D12CC6" w:rsidRPr="00765912" w:rsidRDefault="00765912" w:rsidP="00060256">
      <w:pPr>
        <w:rPr>
          <w:rFonts w:asciiTheme="minorHAnsi" w:hAnsiTheme="minorHAnsi" w:cstheme="minorHAnsi"/>
          <w:b/>
          <w:bCs/>
          <w:sz w:val="20"/>
          <w:szCs w:val="20"/>
          <w:lang w:val="en-GB" w:eastAsia="en-US" w:bidi="ar-SA"/>
        </w:rPr>
      </w:pPr>
      <w:r w:rsidRPr="00765912">
        <w:rPr>
          <w:rFonts w:asciiTheme="minorHAnsi" w:hAnsiTheme="minorHAnsi" w:cstheme="minorHAnsi"/>
          <w:b/>
          <w:bCs/>
          <w:sz w:val="20"/>
          <w:szCs w:val="20"/>
          <w:lang w:val="en-GB" w:eastAsia="en-US" w:bidi="ar-SA"/>
        </w:rPr>
        <w:t>Leo Baeck Foundation</w:t>
      </w:r>
    </w:p>
    <w:p w14:paraId="1B17B50C" w14:textId="63264052" w:rsidR="00C81004" w:rsidRPr="00765912" w:rsidRDefault="00765912" w:rsidP="00765912">
      <w:pPr>
        <w:rPr>
          <w:rFonts w:asciiTheme="minorHAnsi" w:hAnsiTheme="minorHAnsi" w:cstheme="minorHAnsi"/>
          <w:bCs/>
          <w:sz w:val="20"/>
          <w:szCs w:val="20"/>
          <w:lang w:val="en-GB" w:eastAsia="en-US" w:bidi="ar-SA"/>
        </w:rPr>
      </w:pPr>
      <w:r w:rsidRPr="00765912">
        <w:rPr>
          <w:rFonts w:asciiTheme="minorHAnsi" w:hAnsiTheme="minorHAnsi" w:cstheme="minorHAnsi"/>
          <w:sz w:val="20"/>
          <w:szCs w:val="20"/>
          <w:shd w:val="clear" w:color="auto" w:fill="FFFFFF"/>
          <w:lang w:val="en-GB"/>
        </w:rPr>
        <w:t>The declared purpose of the Leo Baeck Foundation, founded in Baeck’s honor on the 50th anniversary of his death, is to support the Jewish community in Europe by promoting Jewish religious congregations, particularly their efforts to pass on Jewish religious learning and tradition to coming generations. Another key focus of the Foundation is the exploration of fresh angles for constructive inter-faith dialogue</w:t>
      </w:r>
      <w:r>
        <w:rPr>
          <w:rFonts w:asciiTheme="minorHAnsi" w:hAnsiTheme="minorHAnsi" w:cstheme="minorHAnsi"/>
          <w:sz w:val="20"/>
          <w:szCs w:val="20"/>
          <w:shd w:val="clear" w:color="auto" w:fill="FFFFFF"/>
          <w:lang w:val="en-GB"/>
        </w:rPr>
        <w:t xml:space="preserve">. </w:t>
      </w:r>
      <w:hyperlink r:id="rId14" w:history="1">
        <w:r w:rsidRPr="00765912">
          <w:rPr>
            <w:rStyle w:val="Hyperlink"/>
            <w:sz w:val="20"/>
            <w:szCs w:val="20"/>
          </w:rPr>
          <w:t>Leo Baeck Foundation (leo-baeck-foundation.org)</w:t>
        </w:r>
      </w:hyperlink>
    </w:p>
    <w:p w14:paraId="2BF924E9" w14:textId="592AFC08" w:rsidR="003A1A4F" w:rsidRPr="009C75D6" w:rsidRDefault="00BA1674" w:rsidP="009C75D6">
      <w:pPr>
        <w:rPr>
          <w:rFonts w:asciiTheme="minorHAnsi" w:hAnsiTheme="minorHAnsi" w:cstheme="minorBidi"/>
          <w:lang w:val="en-GB" w:eastAsia="en-US" w:bidi="ar-SA"/>
        </w:rPr>
      </w:pPr>
      <w:r>
        <w:rPr>
          <w:noProof/>
          <w:lang w:bidi="ar-SA"/>
        </w:rPr>
        <w:drawing>
          <wp:inline distT="0" distB="0" distL="0" distR="0" wp14:anchorId="2CE8DB40" wp14:editId="2975E778">
            <wp:extent cx="1990725" cy="9799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979931"/>
                    </a:xfrm>
                    <a:prstGeom prst="rect">
                      <a:avLst/>
                    </a:prstGeom>
                    <a:noFill/>
                    <a:ln>
                      <a:noFill/>
                    </a:ln>
                  </pic:spPr>
                </pic:pic>
              </a:graphicData>
            </a:graphic>
          </wp:inline>
        </w:drawing>
      </w:r>
      <w:r w:rsidR="007A11FF">
        <w:rPr>
          <w:noProof/>
          <w:lang w:bidi="ar-SA"/>
        </w:rPr>
        <w:drawing>
          <wp:inline distT="0" distB="0" distL="0" distR="0" wp14:anchorId="537B5DD6" wp14:editId="61FD9ADD">
            <wp:extent cx="1562375" cy="9048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1284" cy="927410"/>
                    </a:xfrm>
                    <a:prstGeom prst="rect">
                      <a:avLst/>
                    </a:prstGeom>
                    <a:noFill/>
                    <a:ln>
                      <a:noFill/>
                    </a:ln>
                  </pic:spPr>
                </pic:pic>
              </a:graphicData>
            </a:graphic>
          </wp:inline>
        </w:drawing>
      </w:r>
    </w:p>
    <w:sectPr w:rsidR="003A1A4F" w:rsidRPr="009C75D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38A3" w14:textId="77777777" w:rsidR="00615EBE" w:rsidRDefault="00615EBE" w:rsidP="00295ED0">
      <w:r>
        <w:separator/>
      </w:r>
    </w:p>
  </w:endnote>
  <w:endnote w:type="continuationSeparator" w:id="0">
    <w:p w14:paraId="19B2DA70" w14:textId="77777777" w:rsidR="00615EBE" w:rsidRDefault="00615EBE" w:rsidP="0029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1F37" w14:textId="77777777" w:rsidR="00295ED0" w:rsidRDefault="00295ED0" w:rsidP="005C3DC1">
    <w:pPr>
      <w:pStyle w:val="Fuzeile"/>
      <w:jc w:val="right"/>
    </w:pPr>
    <w:r>
      <w:tab/>
    </w:r>
    <w:r>
      <w:rPr>
        <w:noProof/>
        <w:lang w:bidi="ar-SA"/>
      </w:rPr>
      <w:drawing>
        <wp:inline distT="0" distB="0" distL="0" distR="0" wp14:anchorId="2904FCFB" wp14:editId="3F69F28A">
          <wp:extent cx="5760720" cy="144018"/>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40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F33A" w14:textId="77777777" w:rsidR="00615EBE" w:rsidRDefault="00615EBE" w:rsidP="00295ED0">
      <w:r>
        <w:separator/>
      </w:r>
    </w:p>
  </w:footnote>
  <w:footnote w:type="continuationSeparator" w:id="0">
    <w:p w14:paraId="3A017D09" w14:textId="77777777" w:rsidR="00615EBE" w:rsidRDefault="00615EBE" w:rsidP="0029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2EFA" w14:textId="77777777" w:rsidR="005C3DC1" w:rsidRDefault="005C3DC1" w:rsidP="005C3DC1">
    <w:pPr>
      <w:pStyle w:val="Kopfzeile"/>
      <w:jc w:val="both"/>
    </w:pPr>
    <w:r>
      <w:rPr>
        <w:noProof/>
        <w:lang w:bidi="ar-SA"/>
      </w:rPr>
      <w:drawing>
        <wp:inline distT="0" distB="0" distL="0" distR="0" wp14:anchorId="27B4F5BE" wp14:editId="64443DD5">
          <wp:extent cx="3086100" cy="6862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3122" cy="763364"/>
                  </a:xfrm>
                  <a:prstGeom prst="rect">
                    <a:avLst/>
                  </a:prstGeom>
                  <a:noFill/>
                  <a:ln>
                    <a:noFill/>
                  </a:ln>
                </pic:spPr>
              </pic:pic>
            </a:graphicData>
          </a:graphic>
        </wp:inline>
      </w:drawing>
    </w:r>
  </w:p>
  <w:p w14:paraId="5719FC9E" w14:textId="77777777" w:rsidR="005C3DC1" w:rsidRDefault="005C3D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97"/>
    <w:rsid w:val="00060256"/>
    <w:rsid w:val="00067A02"/>
    <w:rsid w:val="000F55C3"/>
    <w:rsid w:val="00265259"/>
    <w:rsid w:val="00295ED0"/>
    <w:rsid w:val="002B0A5B"/>
    <w:rsid w:val="003A1A4F"/>
    <w:rsid w:val="00475CBD"/>
    <w:rsid w:val="004B48D9"/>
    <w:rsid w:val="004F519A"/>
    <w:rsid w:val="00566D10"/>
    <w:rsid w:val="005972F1"/>
    <w:rsid w:val="005C3DC1"/>
    <w:rsid w:val="005C7892"/>
    <w:rsid w:val="00615EBE"/>
    <w:rsid w:val="0069066C"/>
    <w:rsid w:val="006E18A3"/>
    <w:rsid w:val="00716241"/>
    <w:rsid w:val="00765912"/>
    <w:rsid w:val="007A11FF"/>
    <w:rsid w:val="008062CE"/>
    <w:rsid w:val="008124D6"/>
    <w:rsid w:val="00827272"/>
    <w:rsid w:val="008563DC"/>
    <w:rsid w:val="0087120E"/>
    <w:rsid w:val="008E4CFD"/>
    <w:rsid w:val="009C75D6"/>
    <w:rsid w:val="00A36782"/>
    <w:rsid w:val="00A442DF"/>
    <w:rsid w:val="00BA1674"/>
    <w:rsid w:val="00C37739"/>
    <w:rsid w:val="00C81004"/>
    <w:rsid w:val="00D12CC6"/>
    <w:rsid w:val="00D93697"/>
    <w:rsid w:val="00DD335A"/>
    <w:rsid w:val="00E4119A"/>
    <w:rsid w:val="00E47C43"/>
    <w:rsid w:val="00EF0678"/>
    <w:rsid w:val="00F45393"/>
    <w:rsid w:val="00F84E9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697"/>
    <w:pPr>
      <w:spacing w:after="0" w:line="240" w:lineRule="auto"/>
    </w:pPr>
    <w:rPr>
      <w:rFonts w:ascii="Calibri" w:hAnsi="Calibri" w:cs="Calibr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6782"/>
    <w:rPr>
      <w:color w:val="0563C1" w:themeColor="hyperlink"/>
      <w:u w:val="single"/>
    </w:rPr>
  </w:style>
  <w:style w:type="character" w:customStyle="1" w:styleId="UnresolvedMention">
    <w:name w:val="Unresolved Mention"/>
    <w:basedOn w:val="Absatz-Standardschriftart"/>
    <w:uiPriority w:val="99"/>
    <w:semiHidden/>
    <w:unhideWhenUsed/>
    <w:rsid w:val="00A36782"/>
    <w:rPr>
      <w:color w:val="605E5C"/>
      <w:shd w:val="clear" w:color="auto" w:fill="E1DFDD"/>
    </w:rPr>
  </w:style>
  <w:style w:type="paragraph" w:styleId="Kopfzeile">
    <w:name w:val="header"/>
    <w:basedOn w:val="Standard"/>
    <w:link w:val="KopfzeileZchn"/>
    <w:uiPriority w:val="99"/>
    <w:unhideWhenUsed/>
    <w:rsid w:val="00295ED0"/>
    <w:pPr>
      <w:tabs>
        <w:tab w:val="center" w:pos="4536"/>
        <w:tab w:val="right" w:pos="9072"/>
      </w:tabs>
    </w:pPr>
  </w:style>
  <w:style w:type="character" w:customStyle="1" w:styleId="KopfzeileZchn">
    <w:name w:val="Kopfzeile Zchn"/>
    <w:basedOn w:val="Absatz-Standardschriftart"/>
    <w:link w:val="Kopfzeile"/>
    <w:uiPriority w:val="99"/>
    <w:rsid w:val="00295ED0"/>
    <w:rPr>
      <w:rFonts w:ascii="Calibri" w:hAnsi="Calibri" w:cs="Calibri"/>
      <w:lang w:eastAsia="de-DE" w:bidi="he-IL"/>
    </w:rPr>
  </w:style>
  <w:style w:type="paragraph" w:styleId="Fuzeile">
    <w:name w:val="footer"/>
    <w:basedOn w:val="Standard"/>
    <w:link w:val="FuzeileZchn"/>
    <w:uiPriority w:val="99"/>
    <w:unhideWhenUsed/>
    <w:rsid w:val="00295ED0"/>
    <w:pPr>
      <w:tabs>
        <w:tab w:val="center" w:pos="4536"/>
        <w:tab w:val="right" w:pos="9072"/>
      </w:tabs>
    </w:pPr>
  </w:style>
  <w:style w:type="character" w:customStyle="1" w:styleId="FuzeileZchn">
    <w:name w:val="Fußzeile Zchn"/>
    <w:basedOn w:val="Absatz-Standardschriftart"/>
    <w:link w:val="Fuzeile"/>
    <w:uiPriority w:val="99"/>
    <w:rsid w:val="00295ED0"/>
    <w:rPr>
      <w:rFonts w:ascii="Calibri" w:hAnsi="Calibri" w:cs="Calibri"/>
      <w:lang w:eastAsia="de-DE" w:bidi="he-IL"/>
    </w:rPr>
  </w:style>
  <w:style w:type="paragraph" w:styleId="Sprechblasentext">
    <w:name w:val="Balloon Text"/>
    <w:basedOn w:val="Standard"/>
    <w:link w:val="SprechblasentextZchn"/>
    <w:uiPriority w:val="99"/>
    <w:semiHidden/>
    <w:unhideWhenUsed/>
    <w:rsid w:val="00566D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D10"/>
    <w:rPr>
      <w:rFonts w:ascii="Tahoma" w:hAnsi="Tahoma" w:cs="Tahoma"/>
      <w:sz w:val="16"/>
      <w:szCs w:val="16"/>
      <w:lang w:eastAsia="de-DE"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697"/>
    <w:pPr>
      <w:spacing w:after="0" w:line="240" w:lineRule="auto"/>
    </w:pPr>
    <w:rPr>
      <w:rFonts w:ascii="Calibri" w:hAnsi="Calibri" w:cs="Calibr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6782"/>
    <w:rPr>
      <w:color w:val="0563C1" w:themeColor="hyperlink"/>
      <w:u w:val="single"/>
    </w:rPr>
  </w:style>
  <w:style w:type="character" w:customStyle="1" w:styleId="UnresolvedMention">
    <w:name w:val="Unresolved Mention"/>
    <w:basedOn w:val="Absatz-Standardschriftart"/>
    <w:uiPriority w:val="99"/>
    <w:semiHidden/>
    <w:unhideWhenUsed/>
    <w:rsid w:val="00A36782"/>
    <w:rPr>
      <w:color w:val="605E5C"/>
      <w:shd w:val="clear" w:color="auto" w:fill="E1DFDD"/>
    </w:rPr>
  </w:style>
  <w:style w:type="paragraph" w:styleId="Kopfzeile">
    <w:name w:val="header"/>
    <w:basedOn w:val="Standard"/>
    <w:link w:val="KopfzeileZchn"/>
    <w:uiPriority w:val="99"/>
    <w:unhideWhenUsed/>
    <w:rsid w:val="00295ED0"/>
    <w:pPr>
      <w:tabs>
        <w:tab w:val="center" w:pos="4536"/>
        <w:tab w:val="right" w:pos="9072"/>
      </w:tabs>
    </w:pPr>
  </w:style>
  <w:style w:type="character" w:customStyle="1" w:styleId="KopfzeileZchn">
    <w:name w:val="Kopfzeile Zchn"/>
    <w:basedOn w:val="Absatz-Standardschriftart"/>
    <w:link w:val="Kopfzeile"/>
    <w:uiPriority w:val="99"/>
    <w:rsid w:val="00295ED0"/>
    <w:rPr>
      <w:rFonts w:ascii="Calibri" w:hAnsi="Calibri" w:cs="Calibri"/>
      <w:lang w:eastAsia="de-DE" w:bidi="he-IL"/>
    </w:rPr>
  </w:style>
  <w:style w:type="paragraph" w:styleId="Fuzeile">
    <w:name w:val="footer"/>
    <w:basedOn w:val="Standard"/>
    <w:link w:val="FuzeileZchn"/>
    <w:uiPriority w:val="99"/>
    <w:unhideWhenUsed/>
    <w:rsid w:val="00295ED0"/>
    <w:pPr>
      <w:tabs>
        <w:tab w:val="center" w:pos="4536"/>
        <w:tab w:val="right" w:pos="9072"/>
      </w:tabs>
    </w:pPr>
  </w:style>
  <w:style w:type="character" w:customStyle="1" w:styleId="FuzeileZchn">
    <w:name w:val="Fußzeile Zchn"/>
    <w:basedOn w:val="Absatz-Standardschriftart"/>
    <w:link w:val="Fuzeile"/>
    <w:uiPriority w:val="99"/>
    <w:rsid w:val="00295ED0"/>
    <w:rPr>
      <w:rFonts w:ascii="Calibri" w:hAnsi="Calibri" w:cs="Calibri"/>
      <w:lang w:eastAsia="de-DE" w:bidi="he-IL"/>
    </w:rPr>
  </w:style>
  <w:style w:type="paragraph" w:styleId="Sprechblasentext">
    <w:name w:val="Balloon Text"/>
    <w:basedOn w:val="Standard"/>
    <w:link w:val="SprechblasentextZchn"/>
    <w:uiPriority w:val="99"/>
    <w:semiHidden/>
    <w:unhideWhenUsed/>
    <w:rsid w:val="00566D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D10"/>
    <w:rPr>
      <w:rFonts w:ascii="Tahoma" w:hAnsi="Tahoma" w:cs="Tahoma"/>
      <w:sz w:val="16"/>
      <w:szCs w:val="16"/>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s-studienwerk.d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es-studienwerk.de/foerderung/jewish-future-forum/?lang=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dhake@eles-studienwerk.de"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s://eles-studienwerk.de/bewerbung/global-jewish-leadership-program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o-baeck-foundation.or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1212-87B9-4776-A3FE-39275E8C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ELES | Max Feldhake</dc:creator>
  <cp:lastModifiedBy>Albert, Hannelore (AA privat)</cp:lastModifiedBy>
  <cp:revision>2</cp:revision>
  <cp:lastPrinted>2021-06-23T12:56:00Z</cp:lastPrinted>
  <dcterms:created xsi:type="dcterms:W3CDTF">2021-06-29T16:29:00Z</dcterms:created>
  <dcterms:modified xsi:type="dcterms:W3CDTF">2021-06-29T16:29:00Z</dcterms:modified>
</cp:coreProperties>
</file>